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805" w:rsidRDefault="00654805" w:rsidP="00654805">
      <w:pPr>
        <w:pStyle w:val="af0"/>
      </w:pPr>
      <w:bookmarkStart w:id="0" w:name="block-59171489"/>
      <w:r>
        <w:rPr>
          <w:noProof/>
        </w:rPr>
        <w:drawing>
          <wp:inline distT="0" distB="0" distL="0" distR="0">
            <wp:extent cx="6605970" cy="9715500"/>
            <wp:effectExtent l="19050" t="0" r="4380" b="0"/>
            <wp:docPr id="1" name="Рисунок 1" descr="C:\Users\Acer\Downloads\IMG_20250917_101210_155@-1173936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IMG_20250917_101210_155@-11739363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192" cy="971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805" w:rsidRDefault="00654805">
      <w:pPr>
        <w:rPr>
          <w:rFonts w:ascii="Times New Roman" w:hAnsi="Times New Roman"/>
          <w:b/>
          <w:color w:val="000000"/>
          <w:sz w:val="28"/>
        </w:rPr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</w:t>
      </w:r>
      <w:r w:rsidRPr="00480CBA">
        <w:rPr>
          <w:rFonts w:ascii="Times New Roman" w:hAnsi="Times New Roman"/>
          <w:color w:val="000000"/>
          <w:sz w:val="28"/>
        </w:rPr>
        <w:lastRenderedPageBreak/>
        <w:t>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D629B6">
      <w:pPr>
        <w:spacing w:after="0" w:line="264" w:lineRule="auto"/>
        <w:ind w:firstLine="600"/>
        <w:jc w:val="both"/>
        <w:sectPr w:rsidR="000054D3" w:rsidRPr="00480CBA" w:rsidSect="00D629B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480CBA"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bookmarkEnd w:id="0"/>
    <w:p w:rsidR="000054D3" w:rsidRPr="00480CBA" w:rsidRDefault="000054D3" w:rsidP="00D629B6">
      <w:pPr>
        <w:spacing w:after="0" w:line="264" w:lineRule="auto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5 КЛАСС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Язык и речь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Язык и речь.</w:t>
      </w:r>
      <w:r w:rsidRPr="00480CBA">
        <w:rPr>
          <w:rFonts w:ascii="Times New Roman" w:hAnsi="Times New Roman"/>
          <w:b/>
          <w:color w:val="000000"/>
          <w:sz w:val="28"/>
        </w:rPr>
        <w:t xml:space="preserve"> </w:t>
      </w:r>
      <w:r w:rsidRPr="00480CBA"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Текст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Повествование как тип речи. Рассказ.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Default="000054D3" w:rsidP="00005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054D3" w:rsidRDefault="000054D3" w:rsidP="000054D3">
      <w:pPr>
        <w:spacing w:after="0" w:line="264" w:lineRule="auto"/>
        <w:ind w:left="120"/>
        <w:jc w:val="both"/>
      </w:pPr>
    </w:p>
    <w:p w:rsidR="000054D3" w:rsidRDefault="000054D3" w:rsidP="00005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0054D3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Изменение звуков в речевом потоке. </w:t>
      </w:r>
      <w:r>
        <w:rPr>
          <w:rFonts w:ascii="Times New Roman" w:hAnsi="Times New Roman"/>
          <w:color w:val="000000"/>
          <w:sz w:val="28"/>
        </w:rPr>
        <w:t>Элементы фонетической транскрипции.</w:t>
      </w:r>
    </w:p>
    <w:p w:rsidR="000054D3" w:rsidRDefault="000054D3" w:rsidP="000054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Ударение. Свойства русского ударения.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Способы обозначения , мягкости согласных.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Орфография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 xml:space="preserve">Правописание разделительных </w:t>
      </w:r>
      <w:r w:rsidRPr="00480CBA">
        <w:rPr>
          <w:rFonts w:ascii="Times New Roman" w:hAnsi="Times New Roman"/>
          <w:b/>
          <w:color w:val="000000"/>
          <w:sz w:val="28"/>
        </w:rPr>
        <w:t>ъ</w:t>
      </w:r>
      <w:r w:rsidRPr="00480CBA">
        <w:rPr>
          <w:rFonts w:ascii="Times New Roman" w:hAnsi="Times New Roman"/>
          <w:color w:val="000000"/>
          <w:sz w:val="28"/>
        </w:rPr>
        <w:t xml:space="preserve"> и </w:t>
      </w:r>
      <w:r w:rsidRPr="00480CBA">
        <w:rPr>
          <w:rFonts w:ascii="Times New Roman" w:hAnsi="Times New Roman"/>
          <w:b/>
          <w:color w:val="000000"/>
          <w:sz w:val="28"/>
        </w:rPr>
        <w:t>ь</w:t>
      </w:r>
      <w:r w:rsidRPr="00480CBA">
        <w:rPr>
          <w:rFonts w:ascii="Times New Roman" w:hAnsi="Times New Roman"/>
          <w:color w:val="000000"/>
          <w:sz w:val="28"/>
        </w:rPr>
        <w:t>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054D3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Слова однозначные и многозначные. Прямое и переносное значения слова. </w:t>
      </w:r>
      <w:r>
        <w:rPr>
          <w:rFonts w:ascii="Times New Roman" w:hAnsi="Times New Roman"/>
          <w:color w:val="000000"/>
          <w:sz w:val="28"/>
        </w:rPr>
        <w:t>Тематические группы слов. Обозначение родовых и видовых понятий.</w:t>
      </w:r>
    </w:p>
    <w:p w:rsidR="000054D3" w:rsidRDefault="000054D3" w:rsidP="000054D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Антонимы. Омонимы. Паронимы.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Лексический анализ слов (в рамках изученного).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Default="000054D3" w:rsidP="00005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Морфемика как раздел лингвистики.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</w:t>
      </w:r>
      <w:r w:rsidRPr="00480CBA">
        <w:rPr>
          <w:rFonts w:ascii="Times New Roman" w:hAnsi="Times New Roman"/>
          <w:b/>
          <w:color w:val="000000"/>
          <w:sz w:val="28"/>
        </w:rPr>
        <w:t>ё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о</w:t>
      </w:r>
      <w:r w:rsidRPr="00480CBA">
        <w:rPr>
          <w:rFonts w:ascii="Times New Roman" w:hAnsi="Times New Roman"/>
          <w:color w:val="000000"/>
          <w:sz w:val="28"/>
        </w:rPr>
        <w:t xml:space="preserve"> после шипящих в корне слова.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 w:rsidRPr="00480CBA">
        <w:rPr>
          <w:rFonts w:ascii="Times New Roman" w:hAnsi="Times New Roman"/>
          <w:b/>
          <w:color w:val="000000"/>
          <w:sz w:val="28"/>
        </w:rPr>
        <w:t>-з</w:t>
      </w:r>
      <w:r w:rsidRPr="00480CBA">
        <w:rPr>
          <w:rFonts w:ascii="Times New Roman" w:hAnsi="Times New Roman"/>
          <w:color w:val="000000"/>
          <w:sz w:val="28"/>
        </w:rPr>
        <w:t xml:space="preserve"> (-</w:t>
      </w:r>
      <w:r w:rsidRPr="00480CBA">
        <w:rPr>
          <w:rFonts w:ascii="Times New Roman" w:hAnsi="Times New Roman"/>
          <w:b/>
          <w:color w:val="000000"/>
          <w:sz w:val="28"/>
        </w:rPr>
        <w:t>с</w:t>
      </w:r>
      <w:r w:rsidRPr="00480CBA">
        <w:rPr>
          <w:rFonts w:ascii="Times New Roman" w:hAnsi="Times New Roman"/>
          <w:color w:val="000000"/>
          <w:sz w:val="28"/>
        </w:rPr>
        <w:t>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</w:t>
      </w:r>
      <w:r w:rsidRPr="00480CBA">
        <w:rPr>
          <w:rFonts w:ascii="Times New Roman" w:hAnsi="Times New Roman"/>
          <w:b/>
          <w:color w:val="000000"/>
          <w:sz w:val="28"/>
        </w:rPr>
        <w:t>ы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</w:t>
      </w:r>
      <w:r w:rsidRPr="00480CBA">
        <w:rPr>
          <w:rFonts w:ascii="Times New Roman" w:hAnsi="Times New Roman"/>
          <w:b/>
          <w:color w:val="000000"/>
          <w:sz w:val="28"/>
        </w:rPr>
        <w:t>ы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 после </w:t>
      </w:r>
      <w:r w:rsidRPr="00480CBA">
        <w:rPr>
          <w:rFonts w:ascii="Times New Roman" w:hAnsi="Times New Roman"/>
          <w:b/>
          <w:color w:val="000000"/>
          <w:sz w:val="28"/>
        </w:rPr>
        <w:t>ц</w:t>
      </w:r>
      <w:r w:rsidRPr="00480CBA">
        <w:rPr>
          <w:rFonts w:ascii="Times New Roman" w:hAnsi="Times New Roman"/>
          <w:color w:val="000000"/>
          <w:sz w:val="28"/>
        </w:rPr>
        <w:t>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480CBA">
        <w:rPr>
          <w:rFonts w:ascii="Times New Roman" w:hAnsi="Times New Roman"/>
          <w:b/>
          <w:color w:val="000000"/>
          <w:sz w:val="28"/>
        </w:rPr>
        <w:t>Орфография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</w:t>
      </w:r>
      <w:r w:rsidRPr="00480CBA">
        <w:rPr>
          <w:rFonts w:ascii="Times New Roman" w:hAnsi="Times New Roman"/>
          <w:b/>
          <w:color w:val="000000"/>
          <w:sz w:val="28"/>
        </w:rPr>
        <w:t>ь</w:t>
      </w:r>
      <w:r w:rsidRPr="00480CBA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</w:t>
      </w:r>
      <w:r w:rsidRPr="00480CBA">
        <w:rPr>
          <w:rFonts w:ascii="Times New Roman" w:hAnsi="Times New Roman"/>
          <w:b/>
          <w:color w:val="000000"/>
          <w:sz w:val="28"/>
        </w:rPr>
        <w:t>о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е</w:t>
      </w:r>
      <w:r w:rsidRPr="00480CBA">
        <w:rPr>
          <w:rFonts w:ascii="Times New Roman" w:hAnsi="Times New Roman"/>
          <w:color w:val="000000"/>
          <w:sz w:val="28"/>
        </w:rPr>
        <w:t xml:space="preserve"> (</w:t>
      </w:r>
      <w:r w:rsidRPr="00480CBA">
        <w:rPr>
          <w:rFonts w:ascii="Times New Roman" w:hAnsi="Times New Roman"/>
          <w:b/>
          <w:color w:val="000000"/>
          <w:sz w:val="28"/>
        </w:rPr>
        <w:t>ё</w:t>
      </w:r>
      <w:r w:rsidRPr="00480CBA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480CBA">
        <w:rPr>
          <w:rFonts w:ascii="Times New Roman" w:hAnsi="Times New Roman"/>
          <w:b/>
          <w:color w:val="000000"/>
          <w:sz w:val="28"/>
        </w:rPr>
        <w:t>ц</w:t>
      </w:r>
      <w:r w:rsidRPr="00480CBA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r w:rsidRPr="00480CBA">
        <w:rPr>
          <w:rFonts w:ascii="Times New Roman" w:hAnsi="Times New Roman"/>
          <w:b/>
          <w:color w:val="000000"/>
          <w:sz w:val="28"/>
        </w:rPr>
        <w:t xml:space="preserve">-чик- </w:t>
      </w:r>
      <w:r w:rsidRPr="00480CBA">
        <w:rPr>
          <w:rFonts w:ascii="Times New Roman" w:hAnsi="Times New Roman"/>
          <w:color w:val="000000"/>
          <w:sz w:val="28"/>
        </w:rPr>
        <w:t xml:space="preserve">– </w:t>
      </w:r>
      <w:r w:rsidRPr="00480CBA">
        <w:rPr>
          <w:rFonts w:ascii="Times New Roman" w:hAnsi="Times New Roman"/>
          <w:b/>
          <w:color w:val="000000"/>
          <w:sz w:val="28"/>
        </w:rPr>
        <w:t>-щик-</w:t>
      </w:r>
      <w:r w:rsidRPr="00480CBA">
        <w:rPr>
          <w:rFonts w:ascii="Times New Roman" w:hAnsi="Times New Roman"/>
          <w:color w:val="000000"/>
          <w:sz w:val="28"/>
        </w:rPr>
        <w:t>; -</w:t>
      </w:r>
      <w:r w:rsidRPr="00480CBA">
        <w:rPr>
          <w:rFonts w:ascii="Times New Roman" w:hAnsi="Times New Roman"/>
          <w:b/>
          <w:color w:val="000000"/>
          <w:sz w:val="28"/>
        </w:rPr>
        <w:t>ек-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 xml:space="preserve">-ик- </w:t>
      </w:r>
      <w:r w:rsidRPr="00480CBA">
        <w:rPr>
          <w:rFonts w:ascii="Times New Roman" w:hAnsi="Times New Roman"/>
          <w:color w:val="000000"/>
          <w:sz w:val="28"/>
        </w:rPr>
        <w:t>(-</w:t>
      </w:r>
      <w:r w:rsidRPr="00480CBA">
        <w:rPr>
          <w:rFonts w:ascii="Times New Roman" w:hAnsi="Times New Roman"/>
          <w:b/>
          <w:color w:val="000000"/>
          <w:sz w:val="28"/>
        </w:rPr>
        <w:t>чик-</w:t>
      </w:r>
      <w:r w:rsidRPr="00480CBA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480CBA">
        <w:rPr>
          <w:rFonts w:ascii="Times New Roman" w:hAnsi="Times New Roman"/>
          <w:b/>
          <w:color w:val="000000"/>
          <w:sz w:val="28"/>
        </w:rPr>
        <w:t>а</w:t>
      </w:r>
      <w:r w:rsidRPr="00480CBA">
        <w:rPr>
          <w:rFonts w:ascii="Times New Roman" w:hAnsi="Times New Roman"/>
          <w:color w:val="000000"/>
          <w:sz w:val="28"/>
        </w:rPr>
        <w:t xml:space="preserve"> // </w:t>
      </w:r>
      <w:r w:rsidRPr="00480CBA">
        <w:rPr>
          <w:rFonts w:ascii="Times New Roman" w:hAnsi="Times New Roman"/>
          <w:b/>
          <w:color w:val="000000"/>
          <w:sz w:val="28"/>
        </w:rPr>
        <w:t>о</w:t>
      </w:r>
      <w:r w:rsidRPr="00480CBA">
        <w:rPr>
          <w:rFonts w:ascii="Times New Roman" w:hAnsi="Times New Roman"/>
          <w:color w:val="000000"/>
          <w:sz w:val="28"/>
        </w:rPr>
        <w:t>: -</w:t>
      </w:r>
      <w:r w:rsidRPr="00480CBA">
        <w:rPr>
          <w:rFonts w:ascii="Times New Roman" w:hAnsi="Times New Roman"/>
          <w:b/>
          <w:color w:val="000000"/>
          <w:sz w:val="28"/>
        </w:rPr>
        <w:t>лаг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лож</w:t>
      </w:r>
      <w:r w:rsidRPr="00480CBA">
        <w:rPr>
          <w:rFonts w:ascii="Times New Roman" w:hAnsi="Times New Roman"/>
          <w:color w:val="000000"/>
          <w:sz w:val="28"/>
        </w:rPr>
        <w:t>-; -</w:t>
      </w:r>
      <w:r w:rsidRPr="00480CBA">
        <w:rPr>
          <w:rFonts w:ascii="Times New Roman" w:hAnsi="Times New Roman"/>
          <w:b/>
          <w:color w:val="000000"/>
          <w:sz w:val="28"/>
        </w:rPr>
        <w:t>раст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ращ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рос</w:t>
      </w:r>
      <w:r w:rsidRPr="00480CBA">
        <w:rPr>
          <w:rFonts w:ascii="Times New Roman" w:hAnsi="Times New Roman"/>
          <w:color w:val="000000"/>
          <w:sz w:val="28"/>
        </w:rPr>
        <w:t>-; -</w:t>
      </w:r>
      <w:r w:rsidRPr="00480CBA">
        <w:rPr>
          <w:rFonts w:ascii="Times New Roman" w:hAnsi="Times New Roman"/>
          <w:b/>
          <w:color w:val="000000"/>
          <w:sz w:val="28"/>
        </w:rPr>
        <w:t>гар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гор</w:t>
      </w:r>
      <w:r w:rsidRPr="00480CBA">
        <w:rPr>
          <w:rFonts w:ascii="Times New Roman" w:hAnsi="Times New Roman"/>
          <w:color w:val="000000"/>
          <w:sz w:val="28"/>
        </w:rPr>
        <w:t>-, -</w:t>
      </w:r>
      <w:r w:rsidRPr="00480CBA">
        <w:rPr>
          <w:rFonts w:ascii="Times New Roman" w:hAnsi="Times New Roman"/>
          <w:b/>
          <w:color w:val="000000"/>
          <w:sz w:val="28"/>
        </w:rPr>
        <w:t>зар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зор</w:t>
      </w:r>
      <w:r w:rsidRPr="00480CBA">
        <w:rPr>
          <w:rFonts w:ascii="Times New Roman" w:hAnsi="Times New Roman"/>
          <w:color w:val="000000"/>
          <w:sz w:val="28"/>
        </w:rPr>
        <w:t>-;</w:t>
      </w:r>
      <w:r w:rsidRPr="00480CBA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480CBA">
        <w:rPr>
          <w:rFonts w:ascii="Times New Roman" w:hAnsi="Times New Roman"/>
          <w:color w:val="000000"/>
          <w:sz w:val="28"/>
        </w:rPr>
        <w:t>–</w:t>
      </w:r>
      <w:r w:rsidRPr="00480CBA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480CBA">
        <w:rPr>
          <w:rFonts w:ascii="Times New Roman" w:hAnsi="Times New Roman"/>
          <w:color w:val="000000"/>
          <w:sz w:val="28"/>
        </w:rPr>
        <w:t>–</w:t>
      </w:r>
      <w:r w:rsidRPr="00480CBA">
        <w:rPr>
          <w:rFonts w:ascii="Times New Roman" w:hAnsi="Times New Roman"/>
          <w:b/>
          <w:color w:val="000000"/>
          <w:sz w:val="28"/>
        </w:rPr>
        <w:t xml:space="preserve"> -скоч-.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Склонение имён прилагательных.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имён прилагательных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</w:t>
      </w:r>
      <w:r w:rsidRPr="00480CBA">
        <w:rPr>
          <w:rFonts w:ascii="Times New Roman" w:hAnsi="Times New Roman"/>
          <w:b/>
          <w:color w:val="000000"/>
          <w:sz w:val="28"/>
        </w:rPr>
        <w:t>о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е</w:t>
      </w:r>
      <w:r w:rsidRPr="00480CBA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480CBA">
        <w:rPr>
          <w:rFonts w:ascii="Times New Roman" w:hAnsi="Times New Roman"/>
          <w:b/>
          <w:color w:val="000000"/>
          <w:sz w:val="28"/>
        </w:rPr>
        <w:t>ц</w:t>
      </w:r>
      <w:r w:rsidRPr="00480CBA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480CBA">
        <w:rPr>
          <w:rFonts w:ascii="Times New Roman" w:hAnsi="Times New Roman"/>
          <w:b/>
          <w:color w:val="000000"/>
          <w:sz w:val="28"/>
        </w:rPr>
        <w:t xml:space="preserve">не </w:t>
      </w:r>
      <w:r w:rsidRPr="00480CBA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имён прилагательных (в рамках изученного).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Глагол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Глаголы совершенного и несовершенного вида, возвратные и невозвратные.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Спряжение глагола.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глаголов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480CBA">
        <w:rPr>
          <w:rFonts w:ascii="Times New Roman" w:hAnsi="Times New Roman"/>
          <w:b/>
          <w:color w:val="000000"/>
          <w:sz w:val="28"/>
        </w:rPr>
        <w:t>е</w:t>
      </w:r>
      <w:r w:rsidRPr="00480CBA">
        <w:rPr>
          <w:rFonts w:ascii="Times New Roman" w:hAnsi="Times New Roman"/>
          <w:color w:val="000000"/>
          <w:sz w:val="28"/>
        </w:rPr>
        <w:t xml:space="preserve"> // </w:t>
      </w:r>
      <w:r w:rsidRPr="00480CBA">
        <w:rPr>
          <w:rFonts w:ascii="Times New Roman" w:hAnsi="Times New Roman"/>
          <w:b/>
          <w:color w:val="000000"/>
          <w:sz w:val="28"/>
        </w:rPr>
        <w:t>и:</w:t>
      </w:r>
      <w:r w:rsidRPr="00480CBA">
        <w:rPr>
          <w:rFonts w:ascii="Times New Roman" w:hAnsi="Times New Roman"/>
          <w:color w:val="000000"/>
          <w:sz w:val="28"/>
        </w:rPr>
        <w:t xml:space="preserve"> -</w:t>
      </w:r>
      <w:r w:rsidRPr="00480CBA">
        <w:rPr>
          <w:rFonts w:ascii="Times New Roman" w:hAnsi="Times New Roman"/>
          <w:b/>
          <w:color w:val="000000"/>
          <w:sz w:val="28"/>
        </w:rPr>
        <w:t>бер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бир</w:t>
      </w:r>
      <w:r w:rsidRPr="00480CBA">
        <w:rPr>
          <w:rFonts w:ascii="Times New Roman" w:hAnsi="Times New Roman"/>
          <w:color w:val="000000"/>
          <w:sz w:val="28"/>
        </w:rPr>
        <w:t>-, -</w:t>
      </w:r>
      <w:r w:rsidRPr="00480CBA">
        <w:rPr>
          <w:rFonts w:ascii="Times New Roman" w:hAnsi="Times New Roman"/>
          <w:b/>
          <w:color w:val="000000"/>
          <w:sz w:val="28"/>
        </w:rPr>
        <w:t>блест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блист</w:t>
      </w:r>
      <w:r w:rsidRPr="00480CBA">
        <w:rPr>
          <w:rFonts w:ascii="Times New Roman" w:hAnsi="Times New Roman"/>
          <w:color w:val="000000"/>
          <w:sz w:val="28"/>
        </w:rPr>
        <w:t>-, -</w:t>
      </w:r>
      <w:r w:rsidRPr="00480CBA">
        <w:rPr>
          <w:rFonts w:ascii="Times New Roman" w:hAnsi="Times New Roman"/>
          <w:b/>
          <w:color w:val="000000"/>
          <w:sz w:val="28"/>
        </w:rPr>
        <w:t>дер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дир</w:t>
      </w:r>
      <w:r w:rsidRPr="00480CBA">
        <w:rPr>
          <w:rFonts w:ascii="Times New Roman" w:hAnsi="Times New Roman"/>
          <w:color w:val="000000"/>
          <w:sz w:val="28"/>
        </w:rPr>
        <w:t>-, -</w:t>
      </w:r>
      <w:r w:rsidRPr="00480CBA">
        <w:rPr>
          <w:rFonts w:ascii="Times New Roman" w:hAnsi="Times New Roman"/>
          <w:b/>
          <w:color w:val="000000"/>
          <w:sz w:val="28"/>
        </w:rPr>
        <w:t>жег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жиг</w:t>
      </w:r>
      <w:r w:rsidRPr="00480CBA">
        <w:rPr>
          <w:rFonts w:ascii="Times New Roman" w:hAnsi="Times New Roman"/>
          <w:color w:val="000000"/>
          <w:sz w:val="28"/>
        </w:rPr>
        <w:t>-, -</w:t>
      </w:r>
      <w:r w:rsidRPr="00480CBA">
        <w:rPr>
          <w:rFonts w:ascii="Times New Roman" w:hAnsi="Times New Roman"/>
          <w:b/>
          <w:color w:val="000000"/>
          <w:sz w:val="28"/>
        </w:rPr>
        <w:t>мер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мир</w:t>
      </w:r>
      <w:r w:rsidRPr="00480CBA">
        <w:rPr>
          <w:rFonts w:ascii="Times New Roman" w:hAnsi="Times New Roman"/>
          <w:color w:val="000000"/>
          <w:sz w:val="28"/>
        </w:rPr>
        <w:t>-, -</w:t>
      </w:r>
      <w:r w:rsidRPr="00480CBA">
        <w:rPr>
          <w:rFonts w:ascii="Times New Roman" w:hAnsi="Times New Roman"/>
          <w:b/>
          <w:color w:val="000000"/>
          <w:sz w:val="28"/>
        </w:rPr>
        <w:t>пер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пир</w:t>
      </w:r>
      <w:r w:rsidRPr="00480CBA">
        <w:rPr>
          <w:rFonts w:ascii="Times New Roman" w:hAnsi="Times New Roman"/>
          <w:color w:val="000000"/>
          <w:sz w:val="28"/>
        </w:rPr>
        <w:t>-, -</w:t>
      </w:r>
      <w:r w:rsidRPr="00480CBA">
        <w:rPr>
          <w:rFonts w:ascii="Times New Roman" w:hAnsi="Times New Roman"/>
          <w:b/>
          <w:color w:val="000000"/>
          <w:sz w:val="28"/>
        </w:rPr>
        <w:t>стел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стил</w:t>
      </w:r>
      <w:r w:rsidRPr="00480CBA">
        <w:rPr>
          <w:rFonts w:ascii="Times New Roman" w:hAnsi="Times New Roman"/>
          <w:color w:val="000000"/>
          <w:sz w:val="28"/>
        </w:rPr>
        <w:t>-, -</w:t>
      </w:r>
      <w:r w:rsidRPr="00480CBA">
        <w:rPr>
          <w:rFonts w:ascii="Times New Roman" w:hAnsi="Times New Roman"/>
          <w:b/>
          <w:color w:val="000000"/>
          <w:sz w:val="28"/>
        </w:rPr>
        <w:t>тер</w:t>
      </w:r>
      <w:r w:rsidRPr="00480CBA">
        <w:rPr>
          <w:rFonts w:ascii="Times New Roman" w:hAnsi="Times New Roman"/>
          <w:color w:val="000000"/>
          <w:sz w:val="28"/>
        </w:rPr>
        <w:t>- – -</w:t>
      </w:r>
      <w:r w:rsidRPr="00480CBA">
        <w:rPr>
          <w:rFonts w:ascii="Times New Roman" w:hAnsi="Times New Roman"/>
          <w:b/>
          <w:color w:val="000000"/>
          <w:sz w:val="28"/>
        </w:rPr>
        <w:t>тир</w:t>
      </w:r>
      <w:r w:rsidRPr="00480CBA">
        <w:rPr>
          <w:rFonts w:ascii="Times New Roman" w:hAnsi="Times New Roman"/>
          <w:color w:val="000000"/>
          <w:sz w:val="28"/>
        </w:rPr>
        <w:t>-.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480CBA">
        <w:rPr>
          <w:rFonts w:ascii="Times New Roman" w:hAnsi="Times New Roman"/>
          <w:b/>
          <w:color w:val="000000"/>
          <w:sz w:val="28"/>
        </w:rPr>
        <w:t>ь</w:t>
      </w:r>
      <w:r w:rsidRPr="00480CBA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</w:t>
      </w:r>
      <w:r w:rsidRPr="00480CBA">
        <w:rPr>
          <w:rFonts w:ascii="Times New Roman" w:hAnsi="Times New Roman"/>
          <w:b/>
          <w:color w:val="000000"/>
          <w:sz w:val="28"/>
        </w:rPr>
        <w:t>-тся</w:t>
      </w:r>
      <w:r w:rsidRPr="00480CBA">
        <w:rPr>
          <w:rFonts w:ascii="Times New Roman" w:hAnsi="Times New Roman"/>
          <w:color w:val="000000"/>
          <w:sz w:val="28"/>
        </w:rPr>
        <w:t xml:space="preserve"> и </w:t>
      </w:r>
      <w:r w:rsidRPr="00480CBA">
        <w:rPr>
          <w:rFonts w:ascii="Times New Roman" w:hAnsi="Times New Roman"/>
          <w:b/>
          <w:color w:val="000000"/>
          <w:sz w:val="28"/>
        </w:rPr>
        <w:t>-ться</w:t>
      </w:r>
      <w:r w:rsidRPr="00480CBA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480CBA">
        <w:rPr>
          <w:rFonts w:ascii="Times New Roman" w:hAnsi="Times New Roman"/>
          <w:b/>
          <w:color w:val="000000"/>
          <w:sz w:val="28"/>
        </w:rPr>
        <w:t>-ова</w:t>
      </w:r>
      <w:r w:rsidRPr="00480CBA">
        <w:rPr>
          <w:rFonts w:ascii="Times New Roman" w:hAnsi="Times New Roman"/>
          <w:color w:val="000000"/>
          <w:sz w:val="28"/>
        </w:rPr>
        <w:t>- –</w:t>
      </w:r>
      <w:r w:rsidRPr="00480CBA">
        <w:rPr>
          <w:rFonts w:ascii="Times New Roman" w:hAnsi="Times New Roman"/>
          <w:b/>
          <w:color w:val="000000"/>
          <w:sz w:val="28"/>
        </w:rPr>
        <w:t xml:space="preserve"> </w:t>
      </w:r>
      <w:r w:rsidRPr="00480CBA">
        <w:rPr>
          <w:rFonts w:ascii="Times New Roman" w:hAnsi="Times New Roman"/>
          <w:color w:val="000000"/>
          <w:sz w:val="28"/>
        </w:rPr>
        <w:t>-</w:t>
      </w:r>
      <w:r w:rsidRPr="00480CBA">
        <w:rPr>
          <w:rFonts w:ascii="Times New Roman" w:hAnsi="Times New Roman"/>
          <w:b/>
          <w:color w:val="000000"/>
          <w:sz w:val="28"/>
        </w:rPr>
        <w:t>ева</w:t>
      </w:r>
      <w:r w:rsidRPr="00480CBA">
        <w:rPr>
          <w:rFonts w:ascii="Times New Roman" w:hAnsi="Times New Roman"/>
          <w:color w:val="000000"/>
          <w:sz w:val="28"/>
        </w:rPr>
        <w:t xml:space="preserve">-, </w:t>
      </w:r>
      <w:r w:rsidRPr="00480CBA">
        <w:rPr>
          <w:rFonts w:ascii="Times New Roman" w:hAnsi="Times New Roman"/>
          <w:b/>
          <w:color w:val="000000"/>
          <w:sz w:val="28"/>
        </w:rPr>
        <w:t xml:space="preserve">-ыва- </w:t>
      </w:r>
      <w:r w:rsidRPr="00480CBA">
        <w:rPr>
          <w:rFonts w:ascii="Times New Roman" w:hAnsi="Times New Roman"/>
          <w:color w:val="000000"/>
          <w:sz w:val="28"/>
        </w:rPr>
        <w:t xml:space="preserve">– </w:t>
      </w:r>
      <w:r w:rsidRPr="00480CBA">
        <w:rPr>
          <w:rFonts w:ascii="Times New Roman" w:hAnsi="Times New Roman"/>
          <w:b/>
          <w:color w:val="000000"/>
          <w:sz w:val="28"/>
        </w:rPr>
        <w:t>-ива-</w:t>
      </w:r>
      <w:r w:rsidRPr="00480CBA">
        <w:rPr>
          <w:rFonts w:ascii="Times New Roman" w:hAnsi="Times New Roman"/>
          <w:color w:val="000000"/>
          <w:sz w:val="28"/>
        </w:rPr>
        <w:t>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r w:rsidRPr="00480CBA">
        <w:rPr>
          <w:rFonts w:ascii="Times New Roman" w:hAnsi="Times New Roman"/>
          <w:b/>
          <w:color w:val="000000"/>
          <w:sz w:val="28"/>
        </w:rPr>
        <w:t>-л-</w:t>
      </w:r>
      <w:r w:rsidRPr="00480CBA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480CBA">
        <w:rPr>
          <w:rFonts w:ascii="Times New Roman" w:hAnsi="Times New Roman"/>
          <w:b/>
          <w:color w:val="000000"/>
          <w:sz w:val="28"/>
        </w:rPr>
        <w:t>Пунктуация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Синтаксис как раздел грамматики. Словосочетание и предложение как единицы синтаксиса.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0054D3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r>
        <w:rPr>
          <w:rFonts w:ascii="Times New Roman" w:hAnsi="Times New Roman"/>
          <w:color w:val="000000"/>
          <w:sz w:val="28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, союзами </w:t>
      </w:r>
      <w:r w:rsidRPr="00480CBA">
        <w:rPr>
          <w:rFonts w:ascii="Times New Roman" w:hAnsi="Times New Roman"/>
          <w:b/>
          <w:color w:val="000000"/>
          <w:sz w:val="28"/>
        </w:rPr>
        <w:t>а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но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однако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зато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да</w:t>
      </w:r>
      <w:r w:rsidRPr="00480CBA">
        <w:rPr>
          <w:rFonts w:ascii="Times New Roman" w:hAnsi="Times New Roman"/>
          <w:color w:val="000000"/>
          <w:sz w:val="28"/>
        </w:rPr>
        <w:t xml:space="preserve"> (в значении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), </w:t>
      </w:r>
      <w:r w:rsidRPr="00480CBA">
        <w:rPr>
          <w:rFonts w:ascii="Times New Roman" w:hAnsi="Times New Roman"/>
          <w:b/>
          <w:color w:val="000000"/>
          <w:sz w:val="28"/>
        </w:rPr>
        <w:t>да</w:t>
      </w:r>
      <w:r w:rsidRPr="00480CBA">
        <w:rPr>
          <w:rFonts w:ascii="Times New Roman" w:hAnsi="Times New Roman"/>
          <w:color w:val="000000"/>
          <w:sz w:val="28"/>
        </w:rPr>
        <w:t xml:space="preserve"> (в значении </w:t>
      </w:r>
      <w:r w:rsidRPr="00480CBA">
        <w:rPr>
          <w:rFonts w:ascii="Times New Roman" w:hAnsi="Times New Roman"/>
          <w:b/>
          <w:color w:val="000000"/>
          <w:sz w:val="28"/>
        </w:rPr>
        <w:t>но</w:t>
      </w:r>
      <w:r w:rsidRPr="00480CBA">
        <w:rPr>
          <w:rFonts w:ascii="Times New Roman" w:hAnsi="Times New Roman"/>
          <w:color w:val="000000"/>
          <w:sz w:val="28"/>
        </w:rPr>
        <w:t>). Предложения с обобщающим словом при однородных членах.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, союзами </w:t>
      </w:r>
      <w:r w:rsidRPr="00480CBA">
        <w:rPr>
          <w:rFonts w:ascii="Times New Roman" w:hAnsi="Times New Roman"/>
          <w:b/>
          <w:color w:val="000000"/>
          <w:sz w:val="28"/>
        </w:rPr>
        <w:t>а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но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однако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зато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да</w:t>
      </w:r>
      <w:r w:rsidRPr="00480CBA">
        <w:rPr>
          <w:rFonts w:ascii="Times New Roman" w:hAnsi="Times New Roman"/>
          <w:color w:val="000000"/>
          <w:sz w:val="28"/>
        </w:rPr>
        <w:t xml:space="preserve"> (в значении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), </w:t>
      </w:r>
      <w:r w:rsidRPr="00480CBA">
        <w:rPr>
          <w:rFonts w:ascii="Times New Roman" w:hAnsi="Times New Roman"/>
          <w:b/>
          <w:color w:val="000000"/>
          <w:sz w:val="28"/>
        </w:rPr>
        <w:t>да</w:t>
      </w:r>
      <w:r w:rsidRPr="00480CBA">
        <w:rPr>
          <w:rFonts w:ascii="Times New Roman" w:hAnsi="Times New Roman"/>
          <w:color w:val="000000"/>
          <w:sz w:val="28"/>
        </w:rPr>
        <w:t xml:space="preserve"> (в значении </w:t>
      </w:r>
      <w:r w:rsidRPr="00480CBA">
        <w:rPr>
          <w:rFonts w:ascii="Times New Roman" w:hAnsi="Times New Roman"/>
          <w:b/>
          <w:color w:val="000000"/>
          <w:sz w:val="28"/>
        </w:rPr>
        <w:t>но</w:t>
      </w:r>
      <w:r w:rsidRPr="00480CBA">
        <w:rPr>
          <w:rFonts w:ascii="Times New Roman" w:hAnsi="Times New Roman"/>
          <w:color w:val="000000"/>
          <w:sz w:val="28"/>
        </w:rPr>
        <w:t>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но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а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однако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зато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да</w:t>
      </w:r>
      <w:r w:rsidRPr="00480CBA">
        <w:rPr>
          <w:rFonts w:ascii="Times New Roman" w:hAnsi="Times New Roman"/>
          <w:color w:val="000000"/>
          <w:sz w:val="28"/>
        </w:rPr>
        <w:t>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Пунктуационное оформление предложений с прямой речью.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Диалог.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054D3" w:rsidRPr="00480CBA" w:rsidRDefault="000054D3" w:rsidP="000054D3">
      <w:pPr>
        <w:spacing w:after="0"/>
        <w:ind w:left="120"/>
      </w:pP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80CBA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1) </w:t>
      </w:r>
      <w:r w:rsidRPr="00480CBA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2) </w:t>
      </w:r>
      <w:r w:rsidRPr="00480CBA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3) </w:t>
      </w:r>
      <w:r w:rsidRPr="00480CBA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4) </w:t>
      </w:r>
      <w:r w:rsidRPr="00480CBA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5) </w:t>
      </w:r>
      <w:r w:rsidRPr="00480CBA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умение принимать себя и других, не осуждая;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6) </w:t>
      </w:r>
      <w:r w:rsidRPr="00480CBA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7) </w:t>
      </w:r>
      <w:r w:rsidRPr="00480CBA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8) </w:t>
      </w:r>
      <w:r w:rsidRPr="00480CBA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 xml:space="preserve">9) </w:t>
      </w:r>
      <w:r w:rsidRPr="00480CBA"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80CBA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480CBA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480CBA">
        <w:rPr>
          <w:rFonts w:ascii="Times New Roman" w:hAnsi="Times New Roman"/>
          <w:color w:val="000000"/>
          <w:sz w:val="28"/>
        </w:rPr>
        <w:t xml:space="preserve"> </w:t>
      </w:r>
      <w:r w:rsidRPr="00480CB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выявлять дефицит информации текста, необходимой для решения поставленной учебной задачи;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480CBA">
        <w:rPr>
          <w:rFonts w:ascii="Times New Roman" w:hAnsi="Times New Roman"/>
          <w:color w:val="000000"/>
          <w:sz w:val="28"/>
        </w:rPr>
        <w:t xml:space="preserve"> </w:t>
      </w:r>
      <w:r w:rsidRPr="00480CB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480CBA">
        <w:rPr>
          <w:rFonts w:ascii="Times New Roman" w:hAnsi="Times New Roman"/>
          <w:color w:val="000000"/>
          <w:sz w:val="28"/>
        </w:rPr>
        <w:t xml:space="preserve"> </w:t>
      </w:r>
      <w:r w:rsidRPr="00480CB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проявлять открытость;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5 КЛАСС</w:t>
      </w:r>
    </w:p>
    <w:p w:rsidR="000054D3" w:rsidRPr="00480CBA" w:rsidRDefault="000054D3" w:rsidP="000054D3">
      <w:pPr>
        <w:spacing w:after="0"/>
        <w:ind w:left="120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Язык и речь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</w:t>
      </w:r>
      <w:r w:rsidRPr="00480CBA">
        <w:rPr>
          <w:rFonts w:ascii="Times New Roman" w:hAnsi="Times New Roman"/>
          <w:color w:val="000000"/>
          <w:sz w:val="28"/>
        </w:rPr>
        <w:lastRenderedPageBreak/>
        <w:t>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Default="000054D3" w:rsidP="00005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054D3" w:rsidRDefault="000054D3" w:rsidP="000054D3">
      <w:pPr>
        <w:spacing w:after="0" w:line="264" w:lineRule="auto"/>
        <w:ind w:left="120"/>
        <w:jc w:val="both"/>
      </w:pPr>
    </w:p>
    <w:p w:rsidR="000054D3" w:rsidRDefault="000054D3" w:rsidP="00005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Орфография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80CBA">
        <w:rPr>
          <w:rFonts w:ascii="Times New Roman" w:hAnsi="Times New Roman"/>
          <w:b/>
          <w:color w:val="000000"/>
          <w:sz w:val="28"/>
        </w:rPr>
        <w:t>ъ</w:t>
      </w:r>
      <w:r w:rsidRPr="00480CBA">
        <w:rPr>
          <w:rFonts w:ascii="Times New Roman" w:hAnsi="Times New Roman"/>
          <w:color w:val="000000"/>
          <w:sz w:val="28"/>
        </w:rPr>
        <w:t xml:space="preserve"> и </w:t>
      </w:r>
      <w:r w:rsidRPr="00480CBA">
        <w:rPr>
          <w:rFonts w:ascii="Times New Roman" w:hAnsi="Times New Roman"/>
          <w:b/>
          <w:color w:val="000000"/>
          <w:sz w:val="28"/>
        </w:rPr>
        <w:t>ь</w:t>
      </w:r>
      <w:r w:rsidRPr="00480CBA">
        <w:rPr>
          <w:rFonts w:ascii="Times New Roman" w:hAnsi="Times New Roman"/>
          <w:color w:val="000000"/>
          <w:sz w:val="28"/>
        </w:rPr>
        <w:t>).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Default="000054D3" w:rsidP="00005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80CBA">
        <w:rPr>
          <w:rFonts w:ascii="Times New Roman" w:hAnsi="Times New Roman"/>
          <w:b/>
          <w:color w:val="000000"/>
          <w:sz w:val="28"/>
        </w:rPr>
        <w:t>ы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 после </w:t>
      </w:r>
      <w:r w:rsidRPr="00480CBA">
        <w:rPr>
          <w:rFonts w:ascii="Times New Roman" w:hAnsi="Times New Roman"/>
          <w:b/>
          <w:color w:val="000000"/>
          <w:sz w:val="28"/>
        </w:rPr>
        <w:t>ц</w:t>
      </w:r>
      <w:r w:rsidRPr="00480CBA">
        <w:rPr>
          <w:rFonts w:ascii="Times New Roman" w:hAnsi="Times New Roman"/>
          <w:color w:val="000000"/>
          <w:sz w:val="28"/>
        </w:rPr>
        <w:t>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480CBA">
        <w:rPr>
          <w:rFonts w:ascii="Times New Roman" w:hAnsi="Times New Roman"/>
          <w:b/>
          <w:color w:val="000000"/>
          <w:sz w:val="28"/>
        </w:rPr>
        <w:t>Орфография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480CBA">
        <w:rPr>
          <w:rFonts w:ascii="Times New Roman" w:hAnsi="Times New Roman"/>
          <w:b/>
          <w:color w:val="000000"/>
          <w:sz w:val="28"/>
        </w:rPr>
        <w:t>о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е</w:t>
      </w:r>
      <w:r w:rsidRPr="00480CBA">
        <w:rPr>
          <w:rFonts w:ascii="Times New Roman" w:hAnsi="Times New Roman"/>
          <w:color w:val="000000"/>
          <w:sz w:val="28"/>
        </w:rPr>
        <w:t xml:space="preserve"> (</w:t>
      </w:r>
      <w:r w:rsidRPr="00480CBA">
        <w:rPr>
          <w:rFonts w:ascii="Times New Roman" w:hAnsi="Times New Roman"/>
          <w:b/>
          <w:color w:val="000000"/>
          <w:sz w:val="28"/>
        </w:rPr>
        <w:t>ё</w:t>
      </w:r>
      <w:r w:rsidRPr="00480CBA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480CBA">
        <w:rPr>
          <w:rFonts w:ascii="Times New Roman" w:hAnsi="Times New Roman"/>
          <w:b/>
          <w:color w:val="000000"/>
          <w:sz w:val="28"/>
        </w:rPr>
        <w:t>ц</w:t>
      </w:r>
      <w:r w:rsidRPr="00480CBA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 w:rsidRPr="00480CBA">
        <w:rPr>
          <w:rFonts w:ascii="Times New Roman" w:hAnsi="Times New Roman"/>
          <w:b/>
          <w:color w:val="000000"/>
          <w:sz w:val="28"/>
        </w:rPr>
        <w:t>-чик-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-щик-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-ек-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-ик- (-чик-);</w:t>
      </w:r>
      <w:r w:rsidRPr="00480CBA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480CBA">
        <w:rPr>
          <w:rFonts w:ascii="Times New Roman" w:hAnsi="Times New Roman"/>
          <w:b/>
          <w:color w:val="000000"/>
          <w:sz w:val="28"/>
        </w:rPr>
        <w:t>а </w:t>
      </w:r>
      <w:r w:rsidRPr="00480CBA">
        <w:rPr>
          <w:rFonts w:ascii="Times New Roman" w:hAnsi="Times New Roman"/>
          <w:color w:val="000000"/>
          <w:sz w:val="28"/>
        </w:rPr>
        <w:t>//</w:t>
      </w:r>
      <w:r w:rsidRPr="00480CBA">
        <w:rPr>
          <w:rFonts w:ascii="Times New Roman" w:hAnsi="Times New Roman"/>
          <w:b/>
          <w:color w:val="000000"/>
          <w:sz w:val="28"/>
        </w:rPr>
        <w:t> о</w:t>
      </w:r>
      <w:r w:rsidRPr="00480CBA">
        <w:rPr>
          <w:rFonts w:ascii="Times New Roman" w:hAnsi="Times New Roman"/>
          <w:color w:val="000000"/>
          <w:sz w:val="28"/>
        </w:rPr>
        <w:t xml:space="preserve">: </w:t>
      </w:r>
      <w:r w:rsidRPr="00480CBA">
        <w:rPr>
          <w:rFonts w:ascii="Times New Roman" w:hAnsi="Times New Roman"/>
          <w:b/>
          <w:color w:val="000000"/>
          <w:sz w:val="28"/>
        </w:rPr>
        <w:t xml:space="preserve">-лаг- </w:t>
      </w:r>
      <w:r w:rsidRPr="00480CBA">
        <w:rPr>
          <w:rFonts w:ascii="Times New Roman" w:hAnsi="Times New Roman"/>
          <w:color w:val="000000"/>
          <w:sz w:val="28"/>
        </w:rPr>
        <w:t>–</w:t>
      </w:r>
      <w:r w:rsidRPr="00480CBA">
        <w:rPr>
          <w:rFonts w:ascii="Times New Roman" w:hAnsi="Times New Roman"/>
          <w:b/>
          <w:color w:val="000000"/>
          <w:sz w:val="28"/>
        </w:rPr>
        <w:t xml:space="preserve"> -лож-</w:t>
      </w:r>
      <w:r w:rsidRPr="00480CBA">
        <w:rPr>
          <w:rFonts w:ascii="Times New Roman" w:hAnsi="Times New Roman"/>
          <w:color w:val="000000"/>
          <w:sz w:val="28"/>
        </w:rPr>
        <w:t xml:space="preserve">; </w:t>
      </w:r>
      <w:r w:rsidRPr="00480CBA">
        <w:rPr>
          <w:rFonts w:ascii="Times New Roman" w:hAnsi="Times New Roman"/>
          <w:b/>
          <w:color w:val="000000"/>
          <w:sz w:val="28"/>
        </w:rPr>
        <w:t xml:space="preserve">-раст- </w:t>
      </w:r>
      <w:r w:rsidRPr="00480CBA">
        <w:rPr>
          <w:rFonts w:ascii="Times New Roman" w:hAnsi="Times New Roman"/>
          <w:color w:val="000000"/>
          <w:sz w:val="28"/>
        </w:rPr>
        <w:t>–</w:t>
      </w:r>
      <w:r w:rsidRPr="00480CBA">
        <w:rPr>
          <w:rFonts w:ascii="Times New Roman" w:hAnsi="Times New Roman"/>
          <w:b/>
          <w:color w:val="000000"/>
          <w:sz w:val="28"/>
        </w:rPr>
        <w:t xml:space="preserve"> -ращ- </w:t>
      </w:r>
      <w:r w:rsidRPr="00480CBA">
        <w:rPr>
          <w:rFonts w:ascii="Times New Roman" w:hAnsi="Times New Roman"/>
          <w:color w:val="000000"/>
          <w:sz w:val="28"/>
        </w:rPr>
        <w:t>–</w:t>
      </w:r>
      <w:r w:rsidRPr="00480CBA">
        <w:rPr>
          <w:rFonts w:ascii="Times New Roman" w:hAnsi="Times New Roman"/>
          <w:b/>
          <w:color w:val="000000"/>
          <w:sz w:val="28"/>
        </w:rPr>
        <w:t xml:space="preserve"> -рос-</w:t>
      </w:r>
      <w:r w:rsidRPr="00480CBA">
        <w:rPr>
          <w:rFonts w:ascii="Times New Roman" w:hAnsi="Times New Roman"/>
          <w:color w:val="000000"/>
          <w:sz w:val="28"/>
        </w:rPr>
        <w:t xml:space="preserve">; </w:t>
      </w:r>
      <w:r w:rsidRPr="00480CBA">
        <w:rPr>
          <w:rFonts w:ascii="Times New Roman" w:hAnsi="Times New Roman"/>
          <w:b/>
          <w:color w:val="000000"/>
          <w:sz w:val="28"/>
        </w:rPr>
        <w:t xml:space="preserve">-гар- </w:t>
      </w:r>
      <w:r w:rsidRPr="00480CBA">
        <w:rPr>
          <w:rFonts w:ascii="Times New Roman" w:hAnsi="Times New Roman"/>
          <w:color w:val="000000"/>
          <w:sz w:val="28"/>
        </w:rPr>
        <w:t>–</w:t>
      </w:r>
      <w:r w:rsidRPr="00480CBA">
        <w:rPr>
          <w:rFonts w:ascii="Times New Roman" w:hAnsi="Times New Roman"/>
          <w:b/>
          <w:color w:val="000000"/>
          <w:sz w:val="28"/>
        </w:rPr>
        <w:t xml:space="preserve"> -гор-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 xml:space="preserve">-зар- </w:t>
      </w:r>
      <w:r w:rsidRPr="00480CBA">
        <w:rPr>
          <w:rFonts w:ascii="Times New Roman" w:hAnsi="Times New Roman"/>
          <w:color w:val="000000"/>
          <w:sz w:val="28"/>
        </w:rPr>
        <w:t>–</w:t>
      </w:r>
      <w:r w:rsidRPr="00480CBA">
        <w:rPr>
          <w:rFonts w:ascii="Times New Roman" w:hAnsi="Times New Roman"/>
          <w:b/>
          <w:color w:val="000000"/>
          <w:sz w:val="28"/>
        </w:rPr>
        <w:t xml:space="preserve"> -зор-</w:t>
      </w:r>
      <w:r w:rsidRPr="00480CBA">
        <w:rPr>
          <w:rFonts w:ascii="Times New Roman" w:hAnsi="Times New Roman"/>
          <w:color w:val="000000"/>
          <w:sz w:val="28"/>
        </w:rPr>
        <w:t xml:space="preserve">; </w:t>
      </w:r>
      <w:r w:rsidRPr="00480CBA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480CBA">
        <w:rPr>
          <w:rFonts w:ascii="Times New Roman" w:hAnsi="Times New Roman"/>
          <w:color w:val="000000"/>
          <w:sz w:val="28"/>
        </w:rPr>
        <w:t>–</w:t>
      </w:r>
      <w:r w:rsidRPr="00480CBA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480CBA">
        <w:rPr>
          <w:rFonts w:ascii="Times New Roman" w:hAnsi="Times New Roman"/>
          <w:color w:val="000000"/>
          <w:sz w:val="28"/>
        </w:rPr>
        <w:t>–</w:t>
      </w:r>
      <w:r w:rsidRPr="00480CBA">
        <w:rPr>
          <w:rFonts w:ascii="Times New Roman" w:hAnsi="Times New Roman"/>
          <w:b/>
          <w:color w:val="000000"/>
          <w:sz w:val="28"/>
        </w:rPr>
        <w:t xml:space="preserve"> -скоч-</w:t>
      </w:r>
      <w:r w:rsidRPr="00480CBA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 w:rsidRPr="00480CBA">
        <w:rPr>
          <w:rFonts w:ascii="Times New Roman" w:hAnsi="Times New Roman"/>
          <w:b/>
          <w:color w:val="000000"/>
          <w:sz w:val="28"/>
        </w:rPr>
        <w:t xml:space="preserve">ь </w:t>
      </w:r>
      <w:r w:rsidRPr="00480CBA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480CBA">
        <w:rPr>
          <w:rFonts w:ascii="Times New Roman" w:hAnsi="Times New Roman"/>
          <w:b/>
          <w:color w:val="000000"/>
          <w:sz w:val="28"/>
        </w:rPr>
        <w:t>о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е</w:t>
      </w:r>
      <w:r w:rsidRPr="00480CBA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480CBA">
        <w:rPr>
          <w:rFonts w:ascii="Times New Roman" w:hAnsi="Times New Roman"/>
          <w:b/>
          <w:color w:val="000000"/>
          <w:sz w:val="28"/>
        </w:rPr>
        <w:t>ц</w:t>
      </w:r>
      <w:r w:rsidRPr="00480CBA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0054D3" w:rsidRPr="00480CBA" w:rsidRDefault="000054D3" w:rsidP="000054D3">
      <w:pPr>
        <w:spacing w:after="0" w:line="264" w:lineRule="auto"/>
        <w:ind w:left="120"/>
        <w:jc w:val="both"/>
      </w:pPr>
    </w:p>
    <w:p w:rsidR="000054D3" w:rsidRPr="00480CBA" w:rsidRDefault="000054D3" w:rsidP="000054D3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Глагол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480CBA">
        <w:rPr>
          <w:rFonts w:ascii="Times New Roman" w:hAnsi="Times New Roman"/>
          <w:b/>
          <w:color w:val="000000"/>
          <w:sz w:val="28"/>
        </w:rPr>
        <w:t xml:space="preserve">е </w:t>
      </w:r>
      <w:r w:rsidRPr="00480CBA">
        <w:rPr>
          <w:rFonts w:ascii="Times New Roman" w:hAnsi="Times New Roman"/>
          <w:color w:val="000000"/>
          <w:sz w:val="28"/>
        </w:rPr>
        <w:t xml:space="preserve">//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; использования </w:t>
      </w:r>
      <w:r w:rsidRPr="00480CBA">
        <w:rPr>
          <w:rFonts w:ascii="Times New Roman" w:hAnsi="Times New Roman"/>
          <w:b/>
          <w:color w:val="000000"/>
          <w:sz w:val="28"/>
        </w:rPr>
        <w:t xml:space="preserve">ь </w:t>
      </w:r>
      <w:r w:rsidRPr="00480CBA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80CBA">
        <w:rPr>
          <w:rFonts w:ascii="Times New Roman" w:hAnsi="Times New Roman"/>
          <w:b/>
          <w:color w:val="000000"/>
          <w:sz w:val="28"/>
        </w:rPr>
        <w:t>-тся</w:t>
      </w:r>
      <w:r w:rsidRPr="00480CBA">
        <w:rPr>
          <w:rFonts w:ascii="Times New Roman" w:hAnsi="Times New Roman"/>
          <w:color w:val="000000"/>
          <w:sz w:val="28"/>
        </w:rPr>
        <w:t xml:space="preserve"> и </w:t>
      </w:r>
      <w:r w:rsidRPr="00480CBA">
        <w:rPr>
          <w:rFonts w:ascii="Times New Roman" w:hAnsi="Times New Roman"/>
          <w:b/>
          <w:color w:val="000000"/>
          <w:sz w:val="28"/>
        </w:rPr>
        <w:t>-ться</w:t>
      </w:r>
      <w:r w:rsidRPr="00480CBA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480CBA">
        <w:rPr>
          <w:rFonts w:ascii="Times New Roman" w:hAnsi="Times New Roman"/>
          <w:b/>
          <w:color w:val="000000"/>
          <w:sz w:val="28"/>
        </w:rPr>
        <w:t>-ова</w:t>
      </w:r>
      <w:r w:rsidRPr="00480CBA">
        <w:rPr>
          <w:rFonts w:ascii="Times New Roman" w:hAnsi="Times New Roman"/>
          <w:color w:val="000000"/>
          <w:sz w:val="28"/>
        </w:rPr>
        <w:t>-</w:t>
      </w:r>
      <w:r w:rsidRPr="00480CBA">
        <w:rPr>
          <w:rFonts w:ascii="Times New Roman" w:hAnsi="Times New Roman"/>
          <w:b/>
          <w:color w:val="000000"/>
          <w:sz w:val="28"/>
        </w:rPr>
        <w:t xml:space="preserve"> </w:t>
      </w:r>
      <w:r w:rsidRPr="00480CBA">
        <w:rPr>
          <w:rFonts w:ascii="Times New Roman" w:hAnsi="Times New Roman"/>
          <w:color w:val="000000"/>
          <w:sz w:val="28"/>
        </w:rPr>
        <w:t>– -</w:t>
      </w:r>
      <w:r w:rsidRPr="00480CBA">
        <w:rPr>
          <w:rFonts w:ascii="Times New Roman" w:hAnsi="Times New Roman"/>
          <w:b/>
          <w:color w:val="000000"/>
          <w:sz w:val="28"/>
        </w:rPr>
        <w:t>ева</w:t>
      </w:r>
      <w:r w:rsidRPr="00480CBA">
        <w:rPr>
          <w:rFonts w:ascii="Times New Roman" w:hAnsi="Times New Roman"/>
          <w:color w:val="000000"/>
          <w:sz w:val="28"/>
        </w:rPr>
        <w:t xml:space="preserve">-, </w:t>
      </w:r>
      <w:r w:rsidRPr="00480CBA">
        <w:rPr>
          <w:rFonts w:ascii="Times New Roman" w:hAnsi="Times New Roman"/>
          <w:b/>
          <w:color w:val="000000"/>
          <w:sz w:val="28"/>
        </w:rPr>
        <w:t xml:space="preserve">-ыва- </w:t>
      </w:r>
      <w:r w:rsidRPr="00480CBA">
        <w:rPr>
          <w:rFonts w:ascii="Times New Roman" w:hAnsi="Times New Roman"/>
          <w:color w:val="000000"/>
          <w:sz w:val="28"/>
        </w:rPr>
        <w:t xml:space="preserve">– </w:t>
      </w:r>
      <w:r w:rsidRPr="00480CBA">
        <w:rPr>
          <w:rFonts w:ascii="Times New Roman" w:hAnsi="Times New Roman"/>
          <w:b/>
          <w:color w:val="000000"/>
          <w:sz w:val="28"/>
        </w:rPr>
        <w:t>-ива-</w:t>
      </w:r>
      <w:r w:rsidRPr="00480CBA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480CBA">
        <w:rPr>
          <w:rFonts w:ascii="Times New Roman" w:hAnsi="Times New Roman"/>
          <w:b/>
          <w:color w:val="000000"/>
          <w:sz w:val="28"/>
        </w:rPr>
        <w:t>-л-</w:t>
      </w:r>
      <w:r w:rsidRPr="00480CBA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480CBA">
        <w:rPr>
          <w:rFonts w:ascii="Times New Roman" w:hAnsi="Times New Roman"/>
          <w:b/>
          <w:color w:val="000000"/>
          <w:sz w:val="28"/>
        </w:rPr>
        <w:t>Пунктуация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, союзами </w:t>
      </w:r>
      <w:r w:rsidRPr="00480CBA">
        <w:rPr>
          <w:rFonts w:ascii="Times New Roman" w:hAnsi="Times New Roman"/>
          <w:b/>
          <w:color w:val="000000"/>
          <w:sz w:val="28"/>
        </w:rPr>
        <w:t>а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но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однако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зато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да</w:t>
      </w:r>
      <w:r w:rsidRPr="00480CBA">
        <w:rPr>
          <w:rFonts w:ascii="Times New Roman" w:hAnsi="Times New Roman"/>
          <w:color w:val="000000"/>
          <w:sz w:val="28"/>
        </w:rPr>
        <w:t xml:space="preserve"> (в значении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), </w:t>
      </w:r>
      <w:r w:rsidRPr="00480CBA">
        <w:rPr>
          <w:rFonts w:ascii="Times New Roman" w:hAnsi="Times New Roman"/>
          <w:b/>
          <w:color w:val="000000"/>
          <w:sz w:val="28"/>
        </w:rPr>
        <w:t>да</w:t>
      </w:r>
      <w:r w:rsidRPr="00480CBA">
        <w:rPr>
          <w:rFonts w:ascii="Times New Roman" w:hAnsi="Times New Roman"/>
          <w:color w:val="000000"/>
          <w:sz w:val="28"/>
        </w:rPr>
        <w:t xml:space="preserve"> (в значении </w:t>
      </w:r>
      <w:r w:rsidRPr="00480CBA">
        <w:rPr>
          <w:rFonts w:ascii="Times New Roman" w:hAnsi="Times New Roman"/>
          <w:b/>
          <w:color w:val="000000"/>
          <w:sz w:val="28"/>
        </w:rPr>
        <w:t>но</w:t>
      </w:r>
      <w:r w:rsidRPr="00480CBA"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</w:t>
      </w:r>
      <w:r w:rsidRPr="00480CBA">
        <w:rPr>
          <w:rFonts w:ascii="Times New Roman" w:hAnsi="Times New Roman"/>
          <w:color w:val="000000"/>
          <w:sz w:val="28"/>
        </w:rPr>
        <w:lastRenderedPageBreak/>
        <w:t xml:space="preserve">предложениях с прямой речью; в сложных предложениях, состоящих из частей, связанных бессоюзной связью и союзами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но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а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однако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зато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да</w:t>
      </w:r>
      <w:r w:rsidRPr="00480CBA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0054D3" w:rsidRPr="00480CBA" w:rsidRDefault="000054D3" w:rsidP="000054D3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0054D3" w:rsidRDefault="000054D3"/>
    <w:p w:rsidR="00BF3BD7" w:rsidRDefault="00BF3BD7"/>
    <w:p w:rsidR="00BF3BD7" w:rsidRDefault="00BF3BD7" w:rsidP="00BF3B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F3BD7" w:rsidRDefault="00BF3BD7" w:rsidP="00BF3B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20"/>
        <w:gridCol w:w="5527"/>
        <w:gridCol w:w="1294"/>
        <w:gridCol w:w="1988"/>
        <w:gridCol w:w="2061"/>
        <w:gridCol w:w="3061"/>
      </w:tblGrid>
      <w:tr w:rsidR="00BF3BD7" w:rsidTr="00D629B6">
        <w:trPr>
          <w:trHeight w:val="144"/>
          <w:tblCellSpacing w:w="20" w:type="nil"/>
        </w:trPr>
        <w:tc>
          <w:tcPr>
            <w:tcW w:w="40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3BD7" w:rsidRDefault="00BF3BD7" w:rsidP="007C6853">
            <w:pPr>
              <w:spacing w:after="0"/>
              <w:ind w:left="135"/>
            </w:pPr>
          </w:p>
        </w:tc>
        <w:tc>
          <w:tcPr>
            <w:tcW w:w="1824" w:type="pct"/>
            <w:vMerge w:val="restar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3BD7" w:rsidRDefault="00BF3BD7" w:rsidP="007C6853">
            <w:pPr>
              <w:spacing w:after="0"/>
              <w:ind w:left="135"/>
            </w:pPr>
          </w:p>
        </w:tc>
        <w:tc>
          <w:tcPr>
            <w:tcW w:w="1762" w:type="pct"/>
            <w:gridSpan w:val="3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10" w:type="pct"/>
            <w:vMerge w:val="restar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3BD7" w:rsidRDefault="00BF3BD7" w:rsidP="007C6853">
            <w:pPr>
              <w:spacing w:after="0"/>
              <w:ind w:left="135"/>
            </w:pPr>
          </w:p>
        </w:tc>
      </w:tr>
      <w:tr w:rsidR="00BF3BD7" w:rsidTr="00D629B6">
        <w:trPr>
          <w:trHeight w:val="144"/>
          <w:tblCellSpacing w:w="20" w:type="nil"/>
        </w:trPr>
        <w:tc>
          <w:tcPr>
            <w:tcW w:w="403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BD7" w:rsidRDefault="00BF3BD7" w:rsidP="007C6853"/>
        </w:tc>
        <w:tc>
          <w:tcPr>
            <w:tcW w:w="1824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BD7" w:rsidRDefault="00BF3BD7" w:rsidP="007C6853"/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3BD7" w:rsidRDefault="00BF3BD7" w:rsidP="007C6853">
            <w:pPr>
              <w:spacing w:after="0"/>
              <w:ind w:left="135"/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3BD7" w:rsidRDefault="00BF3BD7" w:rsidP="007C6853">
            <w:pPr>
              <w:spacing w:after="0"/>
              <w:ind w:left="135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3BD7" w:rsidRDefault="00BF3BD7" w:rsidP="007C6853">
            <w:pPr>
              <w:spacing w:after="0"/>
              <w:ind w:left="135"/>
            </w:pPr>
          </w:p>
        </w:tc>
        <w:tc>
          <w:tcPr>
            <w:tcW w:w="1010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3BD7" w:rsidRDefault="00BF3BD7" w:rsidP="007C6853"/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Tr="00D629B6">
        <w:trPr>
          <w:trHeight w:val="144"/>
          <w:tblCellSpacing w:w="20" w:type="nil"/>
        </w:trPr>
        <w:tc>
          <w:tcPr>
            <w:tcW w:w="2227" w:type="pct"/>
            <w:gridSpan w:val="2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46" w:type="pct"/>
            <w:gridSpan w:val="3"/>
            <w:tcMar>
              <w:top w:w="50" w:type="dxa"/>
              <w:left w:w="100" w:type="dxa"/>
            </w:tcMar>
            <w:vAlign w:val="center"/>
          </w:tcPr>
          <w:p w:rsidR="00BF3BD7" w:rsidRDefault="00BF3BD7" w:rsidP="007C6853"/>
        </w:tc>
      </w:tr>
      <w:tr w:rsidR="00BF3BD7" w:rsidTr="00D629B6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Tr="00D629B6">
        <w:trPr>
          <w:trHeight w:val="144"/>
          <w:tblCellSpacing w:w="20" w:type="nil"/>
        </w:trPr>
        <w:tc>
          <w:tcPr>
            <w:tcW w:w="2227" w:type="pct"/>
            <w:gridSpan w:val="2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346" w:type="pct"/>
            <w:gridSpan w:val="3"/>
            <w:tcMar>
              <w:top w:w="50" w:type="dxa"/>
              <w:left w:w="100" w:type="dxa"/>
            </w:tcMar>
            <w:vAlign w:val="center"/>
          </w:tcPr>
          <w:p w:rsidR="00BF3BD7" w:rsidRDefault="00BF3BD7" w:rsidP="007C6853"/>
        </w:tc>
      </w:tr>
      <w:tr w:rsidR="00BF3BD7" w:rsidTr="00D629B6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Tr="00D629B6">
        <w:trPr>
          <w:trHeight w:val="144"/>
          <w:tblCellSpacing w:w="20" w:type="nil"/>
        </w:trPr>
        <w:tc>
          <w:tcPr>
            <w:tcW w:w="2227" w:type="pct"/>
            <w:gridSpan w:val="2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346" w:type="pct"/>
            <w:gridSpan w:val="3"/>
            <w:tcMar>
              <w:top w:w="50" w:type="dxa"/>
              <w:left w:w="100" w:type="dxa"/>
            </w:tcMar>
            <w:vAlign w:val="center"/>
          </w:tcPr>
          <w:p w:rsidR="00BF3BD7" w:rsidRDefault="00BF3BD7" w:rsidP="007C6853"/>
        </w:tc>
      </w:tr>
      <w:tr w:rsidR="00BF3BD7" w:rsidTr="00D629B6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Tr="00D629B6">
        <w:trPr>
          <w:trHeight w:val="144"/>
          <w:tblCellSpacing w:w="20" w:type="nil"/>
        </w:trPr>
        <w:tc>
          <w:tcPr>
            <w:tcW w:w="2227" w:type="pct"/>
            <w:gridSpan w:val="2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46" w:type="pct"/>
            <w:gridSpan w:val="3"/>
            <w:tcMar>
              <w:top w:w="50" w:type="dxa"/>
              <w:left w:w="100" w:type="dxa"/>
            </w:tcMar>
            <w:vAlign w:val="center"/>
          </w:tcPr>
          <w:p w:rsidR="00BF3BD7" w:rsidRDefault="00BF3BD7" w:rsidP="007C6853"/>
        </w:tc>
      </w:tr>
      <w:tr w:rsidR="00BF3BD7" w:rsidTr="00D629B6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Tr="00D629B6">
        <w:trPr>
          <w:trHeight w:val="144"/>
          <w:tblCellSpacing w:w="20" w:type="nil"/>
        </w:trPr>
        <w:tc>
          <w:tcPr>
            <w:tcW w:w="2227" w:type="pct"/>
            <w:gridSpan w:val="2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346" w:type="pct"/>
            <w:gridSpan w:val="3"/>
            <w:tcMar>
              <w:top w:w="50" w:type="dxa"/>
              <w:left w:w="100" w:type="dxa"/>
            </w:tcMar>
            <w:vAlign w:val="center"/>
          </w:tcPr>
          <w:p w:rsidR="00BF3BD7" w:rsidRDefault="00BF3BD7" w:rsidP="007C6853"/>
        </w:tc>
      </w:tr>
      <w:tr w:rsidR="00BF3BD7" w:rsidTr="00D629B6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Tr="00D629B6">
        <w:trPr>
          <w:trHeight w:val="144"/>
          <w:tblCellSpacing w:w="20" w:type="nil"/>
        </w:trPr>
        <w:tc>
          <w:tcPr>
            <w:tcW w:w="2227" w:type="pct"/>
            <w:gridSpan w:val="2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346" w:type="pct"/>
            <w:gridSpan w:val="3"/>
            <w:tcMar>
              <w:top w:w="50" w:type="dxa"/>
              <w:left w:w="100" w:type="dxa"/>
            </w:tcMar>
            <w:vAlign w:val="center"/>
          </w:tcPr>
          <w:p w:rsidR="00BF3BD7" w:rsidRDefault="00BF3BD7" w:rsidP="007C6853"/>
        </w:tc>
      </w:tr>
      <w:tr w:rsidR="00BF3BD7" w:rsidTr="00D629B6">
        <w:trPr>
          <w:trHeight w:val="144"/>
          <w:tblCellSpacing w:w="20" w:type="nil"/>
        </w:trPr>
        <w:tc>
          <w:tcPr>
            <w:tcW w:w="5000" w:type="pct"/>
            <w:gridSpan w:val="6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403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824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Tr="00D629B6">
        <w:trPr>
          <w:trHeight w:val="144"/>
          <w:tblCellSpacing w:w="20" w:type="nil"/>
        </w:trPr>
        <w:tc>
          <w:tcPr>
            <w:tcW w:w="2227" w:type="pct"/>
            <w:gridSpan w:val="2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2346" w:type="pct"/>
            <w:gridSpan w:val="3"/>
            <w:tcMar>
              <w:top w:w="50" w:type="dxa"/>
              <w:left w:w="100" w:type="dxa"/>
            </w:tcMar>
            <w:vAlign w:val="center"/>
          </w:tcPr>
          <w:p w:rsidR="00BF3BD7" w:rsidRDefault="00BF3BD7" w:rsidP="007C6853"/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2227" w:type="pct"/>
            <w:gridSpan w:val="2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RPr="00480CBA" w:rsidTr="00D629B6">
        <w:trPr>
          <w:trHeight w:val="144"/>
          <w:tblCellSpacing w:w="20" w:type="nil"/>
        </w:trPr>
        <w:tc>
          <w:tcPr>
            <w:tcW w:w="2227" w:type="pct"/>
            <w:gridSpan w:val="2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BF3BD7" w:rsidTr="00D629B6">
        <w:trPr>
          <w:trHeight w:val="144"/>
          <w:tblCellSpacing w:w="20" w:type="nil"/>
        </w:trPr>
        <w:tc>
          <w:tcPr>
            <w:tcW w:w="2227" w:type="pct"/>
            <w:gridSpan w:val="2"/>
            <w:tcMar>
              <w:top w:w="50" w:type="dxa"/>
              <w:left w:w="100" w:type="dxa"/>
            </w:tcMar>
            <w:vAlign w:val="center"/>
          </w:tcPr>
          <w:p w:rsidR="00BF3BD7" w:rsidRPr="00480CBA" w:rsidRDefault="00BF3BD7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427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010" w:type="pct"/>
            <w:tcMar>
              <w:top w:w="50" w:type="dxa"/>
              <w:left w:w="100" w:type="dxa"/>
            </w:tcMar>
            <w:vAlign w:val="center"/>
          </w:tcPr>
          <w:p w:rsidR="00BF3BD7" w:rsidRDefault="00BF3BD7" w:rsidP="007C6853"/>
        </w:tc>
      </w:tr>
    </w:tbl>
    <w:p w:rsidR="00BF3BD7" w:rsidRDefault="00BF3BD7" w:rsidP="00BF3BD7">
      <w:pPr>
        <w:sectPr w:rsidR="00BF3BD7" w:rsidSect="00D629B6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7C6853" w:rsidRDefault="007C6853" w:rsidP="007C68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C6853" w:rsidRDefault="007C6853" w:rsidP="007C68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9"/>
        <w:gridCol w:w="4376"/>
        <w:gridCol w:w="1258"/>
        <w:gridCol w:w="1988"/>
        <w:gridCol w:w="2061"/>
        <w:gridCol w:w="1454"/>
        <w:gridCol w:w="3045"/>
      </w:tblGrid>
      <w:tr w:rsidR="007C6853" w:rsidTr="00D629B6">
        <w:trPr>
          <w:trHeight w:val="144"/>
          <w:tblCellSpacing w:w="20" w:type="nil"/>
        </w:trPr>
        <w:tc>
          <w:tcPr>
            <w:tcW w:w="320" w:type="pct"/>
            <w:vMerge w:val="restar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444" w:type="pct"/>
            <w:vMerge w:val="restar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750" w:type="pct"/>
            <w:gridSpan w:val="3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0" w:type="pct"/>
            <w:vMerge w:val="restar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vMerge w:val="restar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853" w:rsidRDefault="007C6853" w:rsidP="007C6853"/>
        </w:tc>
        <w:tc>
          <w:tcPr>
            <w:tcW w:w="1444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853" w:rsidRDefault="007C6853" w:rsidP="007C6853"/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480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853" w:rsidRDefault="007C6853" w:rsidP="007C6853"/>
        </w:tc>
        <w:tc>
          <w:tcPr>
            <w:tcW w:w="1006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853" w:rsidRDefault="007C6853" w:rsidP="007C6853"/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Диалог. Пунктуационное оформление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диалога. 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Буквы Е и И в падежных окончаниях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-клан- — -клон-, -скак- — -скоч-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7C6853" w:rsidRPr="00480CBA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444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</w:p>
        </w:tc>
        <w:tc>
          <w:tcPr>
            <w:tcW w:w="4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  <w:tc>
          <w:tcPr>
            <w:tcW w:w="100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</w:pPr>
          </w:p>
        </w:tc>
      </w:tr>
      <w:tr w:rsidR="007C6853" w:rsidTr="00D629B6">
        <w:trPr>
          <w:trHeight w:val="144"/>
          <w:tblCellSpacing w:w="20" w:type="nil"/>
        </w:trPr>
        <w:tc>
          <w:tcPr>
            <w:tcW w:w="1764" w:type="pct"/>
            <w:gridSpan w:val="2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415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680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485" w:type="pct"/>
            <w:gridSpan w:val="2"/>
            <w:tcMar>
              <w:top w:w="50" w:type="dxa"/>
              <w:left w:w="100" w:type="dxa"/>
            </w:tcMar>
            <w:vAlign w:val="center"/>
          </w:tcPr>
          <w:p w:rsidR="007C6853" w:rsidRDefault="007C6853" w:rsidP="007C6853"/>
        </w:tc>
      </w:tr>
    </w:tbl>
    <w:p w:rsidR="007C6853" w:rsidRDefault="007C6853" w:rsidP="007C6853">
      <w:pPr>
        <w:sectPr w:rsidR="007C6853" w:rsidSect="00D629B6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7C6853" w:rsidRPr="00480CBA" w:rsidRDefault="007C6853" w:rsidP="007C6853">
      <w:pPr>
        <w:spacing w:before="199" w:after="199" w:line="336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7C6853" w:rsidRDefault="007C6853" w:rsidP="005F46B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7C6853" w:rsidRDefault="007C6853" w:rsidP="007C685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C6853" w:rsidRDefault="007C6853" w:rsidP="007C6853">
      <w:pPr>
        <w:spacing w:after="0"/>
        <w:ind w:left="120"/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090"/>
        <w:gridCol w:w="8584"/>
      </w:tblGrid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/>
              <w:ind w:left="130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</w:t>
            </w: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коммуникативным замыслом</w:t>
            </w:r>
          </w:p>
        </w:tc>
      </w:tr>
      <w:tr w:rsidR="007C6853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7C6853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7C6853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7C6853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7C6853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Проводить частичный морфологический анализ имён прилагательных (в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рамках изученного)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7C6853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7C6853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7C6853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 w:rsidR="007C6853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7C6853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 и -зор-, -клан- и -клон-, -скак- и -скоч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именами существительными; правописание собственных имён существительных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7C6853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7C6853" w:rsidRPr="00480CBA" w:rsidTr="00D629B6">
        <w:trPr>
          <w:trHeight w:val="144"/>
        </w:trPr>
        <w:tc>
          <w:tcPr>
            <w:tcW w:w="979" w:type="pct"/>
            <w:tcMar>
              <w:top w:w="50" w:type="dxa"/>
              <w:left w:w="100" w:type="dxa"/>
            </w:tcMar>
            <w:vAlign w:val="center"/>
          </w:tcPr>
          <w:p w:rsidR="007C6853" w:rsidRDefault="007C6853" w:rsidP="007C685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4021" w:type="pct"/>
            <w:tcMar>
              <w:top w:w="50" w:type="dxa"/>
              <w:left w:w="100" w:type="dxa"/>
            </w:tcMar>
            <w:vAlign w:val="center"/>
          </w:tcPr>
          <w:p w:rsidR="007C6853" w:rsidRPr="00480CBA" w:rsidRDefault="007C6853" w:rsidP="007C6853">
            <w:pPr>
              <w:spacing w:after="0" w:line="336" w:lineRule="auto"/>
              <w:ind w:left="223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7C6853" w:rsidRPr="00480CBA" w:rsidRDefault="007C6853" w:rsidP="007C6853">
      <w:pPr>
        <w:spacing w:after="0"/>
        <w:ind w:left="120"/>
      </w:pPr>
    </w:p>
    <w:p w:rsidR="005F46BE" w:rsidRDefault="005F46BE" w:rsidP="007C6853">
      <w:pPr>
        <w:spacing w:after="0"/>
        <w:ind w:left="120"/>
      </w:pPr>
    </w:p>
    <w:p w:rsidR="005F46BE" w:rsidRDefault="005F46BE" w:rsidP="005F46BE">
      <w:pPr>
        <w:tabs>
          <w:tab w:val="left" w:pos="2400"/>
        </w:tabs>
      </w:pPr>
    </w:p>
    <w:p w:rsidR="005F46BE" w:rsidRDefault="005F46BE" w:rsidP="005F46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F46BE" w:rsidRDefault="005F46BE" w:rsidP="005F46BE">
      <w:pPr>
        <w:spacing w:before="199" w:after="199"/>
        <w:ind w:left="120"/>
      </w:pPr>
    </w:p>
    <w:p w:rsidR="005F46BE" w:rsidRDefault="005F46BE" w:rsidP="005F46B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5F46BE" w:rsidRDefault="005F46BE" w:rsidP="005F46B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1"/>
        <w:gridCol w:w="9613"/>
      </w:tblGrid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 в форме родительного падежа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Обстоятельство, типичные средства его выражения, виды обстоятельств по значению </w:t>
            </w:r>
            <w:r>
              <w:rPr>
                <w:rFonts w:ascii="Times New Roman" w:hAnsi="Times New Roman"/>
                <w:color w:val="000000"/>
                <w:sz w:val="24"/>
              </w:rPr>
              <w:t>(времени, места, образа действия, цели, причины, меры и степени, условия, уступки)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 // и: -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5F46BE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F46BE" w:rsidRPr="00480CBA" w:rsidTr="00D629B6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12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5F46BE" w:rsidRPr="00480CBA" w:rsidRDefault="005F46BE" w:rsidP="005F46BE">
      <w:pPr>
        <w:spacing w:after="0"/>
        <w:ind w:left="120"/>
      </w:pPr>
    </w:p>
    <w:p w:rsidR="005F46BE" w:rsidRDefault="005F46BE" w:rsidP="005F46BE">
      <w:pPr>
        <w:tabs>
          <w:tab w:val="left" w:pos="2400"/>
        </w:tabs>
      </w:pPr>
    </w:p>
    <w:p w:rsidR="005F46BE" w:rsidRPr="005F46BE" w:rsidRDefault="005F46BE" w:rsidP="005F46BE"/>
    <w:p w:rsidR="005F46BE" w:rsidRPr="005F46BE" w:rsidRDefault="005F46BE" w:rsidP="005F46BE"/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D629B6" w:rsidRDefault="00D629B6" w:rsidP="005F46BE">
      <w:pPr>
        <w:tabs>
          <w:tab w:val="left" w:pos="3900"/>
        </w:tabs>
      </w:pPr>
    </w:p>
    <w:p w:rsidR="005F46BE" w:rsidRDefault="005F46BE" w:rsidP="005F46BE">
      <w:pPr>
        <w:tabs>
          <w:tab w:val="left" w:pos="3900"/>
        </w:tabs>
      </w:pPr>
      <w:r>
        <w:tab/>
      </w:r>
    </w:p>
    <w:p w:rsidR="005F46BE" w:rsidRPr="00480CBA" w:rsidRDefault="005F46BE" w:rsidP="005F46BE">
      <w:pPr>
        <w:spacing w:before="199" w:after="199" w:line="336" w:lineRule="auto"/>
        <w:ind w:left="120"/>
      </w:pPr>
      <w:bookmarkStart w:id="1" w:name="block-59171494"/>
      <w:r w:rsidRPr="00480CBA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5F46BE" w:rsidRPr="00480CBA" w:rsidRDefault="005F46BE" w:rsidP="005F46BE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6"/>
        <w:gridCol w:w="8798"/>
      </w:tblGrid>
      <w:tr w:rsidR="005F46BE" w:rsidRPr="00480CBA" w:rsidTr="00D629B6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представление содержания прослушанного или прочитанного учебно-научного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определение основных способов словообразования; построение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словообразовательной цепочки, определение производной и производящей основ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обстоятельства)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5F46BE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5F46BE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5F46BE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5F46BE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5F46BE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5F46BE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5F46BE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текста или текстового фрагмента с точки зрения его принадлежности к функционально-смысловому типу речи и функциональной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разновидности языка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5F46BE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5F46BE" w:rsidRPr="00480CBA" w:rsidTr="00D629B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5F46BE" w:rsidRPr="00480CBA" w:rsidRDefault="005F46BE" w:rsidP="005F46BE">
      <w:pPr>
        <w:spacing w:after="0" w:line="336" w:lineRule="auto"/>
        <w:ind w:left="120"/>
        <w:jc w:val="right"/>
      </w:pPr>
    </w:p>
    <w:p w:rsidR="005F46BE" w:rsidRPr="00480CBA" w:rsidRDefault="005F46BE" w:rsidP="005F46BE">
      <w:pPr>
        <w:sectPr w:rsidR="005F46BE" w:rsidRPr="00480CBA" w:rsidSect="00D629B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5F46BE" w:rsidRPr="00480CBA" w:rsidRDefault="005F46BE" w:rsidP="005F46BE">
      <w:pPr>
        <w:spacing w:before="199" w:after="199"/>
        <w:ind w:left="120"/>
      </w:pPr>
      <w:bookmarkStart w:id="2" w:name="block-59171495"/>
      <w:bookmarkEnd w:id="1"/>
      <w:r w:rsidRPr="00480CBA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РУССКОМУ ЯЗЫКУ</w:t>
      </w:r>
    </w:p>
    <w:p w:rsidR="005F46BE" w:rsidRPr="00480CBA" w:rsidRDefault="005F46BE" w:rsidP="005F46BE">
      <w:pPr>
        <w:spacing w:after="0"/>
        <w:ind w:left="120"/>
        <w:jc w:val="center"/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7"/>
        <w:gridCol w:w="9487"/>
      </w:tblGrid>
      <w:tr w:rsidR="005F46BE" w:rsidTr="00D629B6">
        <w:trPr>
          <w:trHeight w:val="144"/>
        </w:trPr>
        <w:tc>
          <w:tcPr>
            <w:tcW w:w="556" w:type="pct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4444" w:type="pct"/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4.2.12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4.21.1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4.25.10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4444" w:type="pc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7.23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5F46BE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5F46BE" w:rsidRPr="00480CBA" w:rsidTr="00D629B6">
        <w:trPr>
          <w:trHeight w:val="144"/>
        </w:trPr>
        <w:tc>
          <w:tcPr>
            <w:tcW w:w="556" w:type="pct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Default="005F46BE" w:rsidP="00D629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4444" w:type="pct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5F46BE" w:rsidRPr="00480CBA" w:rsidRDefault="005F46BE" w:rsidP="00D629B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5F46BE" w:rsidRPr="00480CBA" w:rsidRDefault="005F46BE" w:rsidP="005F46BE">
      <w:pPr>
        <w:sectPr w:rsidR="005F46BE" w:rsidRPr="00480CBA" w:rsidSect="00D629B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bookmarkEnd w:id="2"/>
    <w:p w:rsidR="005F46BE" w:rsidRPr="00480CBA" w:rsidRDefault="005F46BE" w:rsidP="005F46BE">
      <w:pPr>
        <w:spacing w:after="0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F46BE" w:rsidRPr="00480CBA" w:rsidRDefault="005F46BE" w:rsidP="005F46BE">
      <w:pPr>
        <w:spacing w:after="0" w:line="480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46BE" w:rsidRPr="000803D8" w:rsidRDefault="000803D8" w:rsidP="005F46BE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r w:rsidRPr="000803D8">
        <w:rPr>
          <w:rFonts w:ascii="Times New Roman" w:hAnsi="Times New Roman" w:cs="Times New Roman"/>
          <w:sz w:val="28"/>
        </w:rPr>
        <w:t>Русский язык (в 2 частях), 5 класс/ Ладыженская Т.А., Баранов М.Т., Тростенцова Л.А. и другие, Акционерное общество «Издательство «Просвещение».</w:t>
      </w:r>
    </w:p>
    <w:p w:rsidR="005F46BE" w:rsidRPr="00480CBA" w:rsidRDefault="005F46BE" w:rsidP="005F46BE">
      <w:pPr>
        <w:spacing w:after="0" w:line="480" w:lineRule="auto"/>
        <w:ind w:left="120"/>
      </w:pPr>
    </w:p>
    <w:p w:rsidR="005F46BE" w:rsidRPr="00480CBA" w:rsidRDefault="005F46BE" w:rsidP="005F46BE">
      <w:pPr>
        <w:spacing w:after="0"/>
        <w:ind w:left="120"/>
      </w:pPr>
    </w:p>
    <w:p w:rsidR="005F46BE" w:rsidRPr="00480CBA" w:rsidRDefault="005F46BE" w:rsidP="005F46BE">
      <w:pPr>
        <w:spacing w:after="0" w:line="480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F46BE" w:rsidRPr="000803D8" w:rsidRDefault="000803D8" w:rsidP="005F46BE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r w:rsidRPr="000803D8">
        <w:rPr>
          <w:rFonts w:ascii="Times New Roman" w:hAnsi="Times New Roman" w:cs="Times New Roman"/>
          <w:sz w:val="28"/>
        </w:rPr>
        <w:t>Русский язык. 5 класс. Поурочные разработки. Универсальное издание. Пособие для учителя. ФГОС.</w:t>
      </w:r>
    </w:p>
    <w:p w:rsidR="005F46BE" w:rsidRPr="00480CBA" w:rsidRDefault="005F46BE" w:rsidP="005F46BE">
      <w:pPr>
        <w:spacing w:after="0"/>
        <w:ind w:left="120"/>
      </w:pPr>
    </w:p>
    <w:p w:rsidR="005F46BE" w:rsidRPr="00480CBA" w:rsidRDefault="005F46BE" w:rsidP="005F46BE">
      <w:pPr>
        <w:spacing w:after="0" w:line="480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F46BE" w:rsidRPr="00480CBA" w:rsidRDefault="000803D8" w:rsidP="000803D8">
      <w:pPr>
        <w:spacing w:after="0" w:line="480" w:lineRule="auto"/>
      </w:pPr>
      <w:r w:rsidRPr="000803D8">
        <w:t>https://myschool.edu.ru/</w:t>
      </w:r>
    </w:p>
    <w:p w:rsidR="000803D8" w:rsidRDefault="000803D8" w:rsidP="005F46BE">
      <w:pPr>
        <w:tabs>
          <w:tab w:val="left" w:pos="3900"/>
        </w:tabs>
      </w:pPr>
      <w:r w:rsidRPr="000803D8">
        <w:t>https://uchi.ru/</w:t>
      </w:r>
    </w:p>
    <w:p w:rsidR="000803D8" w:rsidRDefault="000803D8" w:rsidP="000803D8">
      <w:pPr>
        <w:tabs>
          <w:tab w:val="left" w:pos="1296"/>
        </w:tabs>
      </w:pPr>
      <w:r w:rsidRPr="000803D8">
        <w:t>https://www.yaklass.ru/</w:t>
      </w:r>
    </w:p>
    <w:p w:rsidR="005F46BE" w:rsidRPr="000803D8" w:rsidRDefault="000803D8" w:rsidP="000803D8">
      <w:r w:rsidRPr="000803D8">
        <w:t>https://edu.skysmart.ru/</w:t>
      </w:r>
    </w:p>
    <w:sectPr w:rsidR="005F46BE" w:rsidRPr="000803D8" w:rsidSect="000803D8">
      <w:pgSz w:w="11906" w:h="16383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064" w:rsidRDefault="00165064" w:rsidP="005F46BE">
      <w:pPr>
        <w:spacing w:after="0" w:line="240" w:lineRule="auto"/>
      </w:pPr>
      <w:r>
        <w:separator/>
      </w:r>
    </w:p>
  </w:endnote>
  <w:endnote w:type="continuationSeparator" w:id="1">
    <w:p w:rsidR="00165064" w:rsidRDefault="00165064" w:rsidP="005F4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064" w:rsidRDefault="00165064" w:rsidP="005F46BE">
      <w:pPr>
        <w:spacing w:after="0" w:line="240" w:lineRule="auto"/>
      </w:pPr>
      <w:r>
        <w:separator/>
      </w:r>
    </w:p>
  </w:footnote>
  <w:footnote w:type="continuationSeparator" w:id="1">
    <w:p w:rsidR="00165064" w:rsidRDefault="00165064" w:rsidP="005F46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54D3"/>
    <w:rsid w:val="000054D3"/>
    <w:rsid w:val="000073A9"/>
    <w:rsid w:val="000803D8"/>
    <w:rsid w:val="00165064"/>
    <w:rsid w:val="003F73E3"/>
    <w:rsid w:val="00436564"/>
    <w:rsid w:val="005F46BE"/>
    <w:rsid w:val="00654805"/>
    <w:rsid w:val="007C6853"/>
    <w:rsid w:val="00931C55"/>
    <w:rsid w:val="00A869B3"/>
    <w:rsid w:val="00AB12AE"/>
    <w:rsid w:val="00BF3BD7"/>
    <w:rsid w:val="00BF47F1"/>
    <w:rsid w:val="00D629B6"/>
    <w:rsid w:val="00D90EFD"/>
    <w:rsid w:val="00DC7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A1E"/>
  </w:style>
  <w:style w:type="paragraph" w:styleId="1">
    <w:name w:val="heading 1"/>
    <w:basedOn w:val="a"/>
    <w:next w:val="a"/>
    <w:link w:val="10"/>
    <w:uiPriority w:val="9"/>
    <w:qFormat/>
    <w:rsid w:val="00BF3B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F3B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F3B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F3B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F3B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BF3BD7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BF3BD7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customStyle="1" w:styleId="a3">
    <w:name w:val="Верхний колонтитул Знак"/>
    <w:basedOn w:val="a0"/>
    <w:link w:val="a4"/>
    <w:uiPriority w:val="99"/>
    <w:rsid w:val="00BF3BD7"/>
    <w:rPr>
      <w:rFonts w:eastAsiaTheme="minorHAnsi"/>
      <w:lang w:val="en-US" w:eastAsia="en-US"/>
    </w:rPr>
  </w:style>
  <w:style w:type="paragraph" w:styleId="a4">
    <w:name w:val="header"/>
    <w:basedOn w:val="a"/>
    <w:link w:val="a3"/>
    <w:uiPriority w:val="99"/>
    <w:unhideWhenUsed/>
    <w:rsid w:val="00BF3BD7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5">
    <w:name w:val="Подзаголовок Знак"/>
    <w:basedOn w:val="a0"/>
    <w:link w:val="a6"/>
    <w:uiPriority w:val="11"/>
    <w:rsid w:val="00BF3B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6">
    <w:name w:val="Subtitle"/>
    <w:basedOn w:val="a"/>
    <w:next w:val="a"/>
    <w:link w:val="a5"/>
    <w:uiPriority w:val="11"/>
    <w:qFormat/>
    <w:rsid w:val="00BF3BD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Название Знак"/>
    <w:basedOn w:val="a0"/>
    <w:link w:val="a8"/>
    <w:uiPriority w:val="10"/>
    <w:rsid w:val="00BF3B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8">
    <w:name w:val="Title"/>
    <w:basedOn w:val="a"/>
    <w:next w:val="a"/>
    <w:link w:val="a7"/>
    <w:uiPriority w:val="10"/>
    <w:qFormat/>
    <w:rsid w:val="00BF3B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9">
    <w:name w:val="Normal Indent"/>
    <w:basedOn w:val="a"/>
    <w:uiPriority w:val="99"/>
    <w:unhideWhenUsed/>
    <w:rsid w:val="005F46BE"/>
    <w:pPr>
      <w:ind w:left="720"/>
    </w:pPr>
    <w:rPr>
      <w:rFonts w:eastAsiaTheme="minorHAnsi"/>
      <w:lang w:val="en-US" w:eastAsia="en-US"/>
    </w:rPr>
  </w:style>
  <w:style w:type="character" w:styleId="aa">
    <w:name w:val="Emphasis"/>
    <w:basedOn w:val="a0"/>
    <w:uiPriority w:val="20"/>
    <w:qFormat/>
    <w:rsid w:val="005F46BE"/>
    <w:rPr>
      <w:i/>
      <w:iCs/>
    </w:rPr>
  </w:style>
  <w:style w:type="character" w:styleId="ab">
    <w:name w:val="Hyperlink"/>
    <w:basedOn w:val="a0"/>
    <w:uiPriority w:val="99"/>
    <w:unhideWhenUsed/>
    <w:rsid w:val="005F46B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F46BE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F46BE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footer"/>
    <w:basedOn w:val="a"/>
    <w:link w:val="af"/>
    <w:uiPriority w:val="99"/>
    <w:semiHidden/>
    <w:unhideWhenUsed/>
    <w:rsid w:val="005F4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F46BE"/>
  </w:style>
  <w:style w:type="paragraph" w:styleId="af0">
    <w:name w:val="Normal (Web)"/>
    <w:basedOn w:val="a"/>
    <w:uiPriority w:val="99"/>
    <w:semiHidden/>
    <w:unhideWhenUsed/>
    <w:rsid w:val="0065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5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548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6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1ffa" TargetMode="External"/><Relationship Id="rId117" Type="http://schemas.openxmlformats.org/officeDocument/2006/relationships/hyperlink" Target="https://m.edsoo.ru/fa25b514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6ed8" TargetMode="External"/><Relationship Id="rId47" Type="http://schemas.openxmlformats.org/officeDocument/2006/relationships/hyperlink" Target="https://m.edsoo.ru/fa256898" TargetMode="External"/><Relationship Id="rId63" Type="http://schemas.openxmlformats.org/officeDocument/2006/relationships/hyperlink" Target="https://m.edsoo.ru/fa255e16" TargetMode="External"/><Relationship Id="rId68" Type="http://schemas.openxmlformats.org/officeDocument/2006/relationships/hyperlink" Target="https://m.edsoo.ru/fa25ea52" TargetMode="External"/><Relationship Id="rId84" Type="http://schemas.openxmlformats.org/officeDocument/2006/relationships/hyperlink" Target="https://m.edsoo.ru/fa260c12" TargetMode="External"/><Relationship Id="rId89" Type="http://schemas.openxmlformats.org/officeDocument/2006/relationships/hyperlink" Target="https://m.edsoo.ru/fa25803a" TargetMode="External"/><Relationship Id="rId112" Type="http://schemas.openxmlformats.org/officeDocument/2006/relationships/hyperlink" Target="https://m.edsoo.ru/fa25b1b8" TargetMode="External"/><Relationship Id="rId133" Type="http://schemas.openxmlformats.org/officeDocument/2006/relationships/hyperlink" Target="https://m.edsoo.ru/fa25dc74" TargetMode="External"/><Relationship Id="rId138" Type="http://schemas.openxmlformats.org/officeDocument/2006/relationships/hyperlink" Target="https://m.edsoo.ru/fa2614e6" TargetMode="Externa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9c1e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286a" TargetMode="External"/><Relationship Id="rId37" Type="http://schemas.openxmlformats.org/officeDocument/2006/relationships/hyperlink" Target="https://m.edsoo.ru/fa25362a" TargetMode="External"/><Relationship Id="rId53" Type="http://schemas.openxmlformats.org/officeDocument/2006/relationships/hyperlink" Target="https://m.edsoo.ru/fa257464" TargetMode="External"/><Relationship Id="rId58" Type="http://schemas.openxmlformats.org/officeDocument/2006/relationships/hyperlink" Target="https://m.edsoo.ru/fa2554fc" TargetMode="External"/><Relationship Id="rId74" Type="http://schemas.openxmlformats.org/officeDocument/2006/relationships/hyperlink" Target="https://m.edsoo.ru/fa25f6e6" TargetMode="External"/><Relationship Id="rId79" Type="http://schemas.openxmlformats.org/officeDocument/2006/relationships/hyperlink" Target="https://m.edsoo.ru/fa260190" TargetMode="External"/><Relationship Id="rId102" Type="http://schemas.openxmlformats.org/officeDocument/2006/relationships/hyperlink" Target="https://m.edsoo.ru/fa2595ca" TargetMode="External"/><Relationship Id="rId123" Type="http://schemas.openxmlformats.org/officeDocument/2006/relationships/hyperlink" Target="https://m.edsoo.ru/fa25c98c" TargetMode="External"/><Relationship Id="rId128" Type="http://schemas.openxmlformats.org/officeDocument/2006/relationships/hyperlink" Target="https://m.edsoo.ru/fa25d116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fa2583d2" TargetMode="External"/><Relationship Id="rId95" Type="http://schemas.openxmlformats.org/officeDocument/2006/relationships/hyperlink" Target="https://m.edsoo.ru/fa25891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126" TargetMode="External"/><Relationship Id="rId43" Type="http://schemas.openxmlformats.org/officeDocument/2006/relationships/hyperlink" Target="https://m.edsoo.ru/fa254ad4" TargetMode="External"/><Relationship Id="rId48" Type="http://schemas.openxmlformats.org/officeDocument/2006/relationships/hyperlink" Target="https://m.edsoo.ru/fa2569ce" TargetMode="External"/><Relationship Id="rId64" Type="http://schemas.openxmlformats.org/officeDocument/2006/relationships/hyperlink" Target="https://m.edsoo.ru/fa25632a" TargetMode="External"/><Relationship Id="rId69" Type="http://schemas.openxmlformats.org/officeDocument/2006/relationships/hyperlink" Target="https://m.edsoo.ru/fa25ebce" TargetMode="External"/><Relationship Id="rId113" Type="http://schemas.openxmlformats.org/officeDocument/2006/relationships/hyperlink" Target="https://m.edsoo.ru/fa25ad6c" TargetMode="External"/><Relationship Id="rId118" Type="http://schemas.openxmlformats.org/officeDocument/2006/relationships/hyperlink" Target="https://m.edsoo.ru/fa25b686" TargetMode="External"/><Relationship Id="rId134" Type="http://schemas.openxmlformats.org/officeDocument/2006/relationships/hyperlink" Target="https://m.edsoo.ru/fa25e430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6d5c" TargetMode="External"/><Relationship Id="rId72" Type="http://schemas.openxmlformats.org/officeDocument/2006/relationships/hyperlink" Target="https://m.edsoo.ru/fa25f402" TargetMode="External"/><Relationship Id="rId80" Type="http://schemas.openxmlformats.org/officeDocument/2006/relationships/hyperlink" Target="https://m.edsoo.ru/fa2605c8" TargetMode="External"/><Relationship Id="rId85" Type="http://schemas.openxmlformats.org/officeDocument/2006/relationships/hyperlink" Target="https://m.edsoo.ru/fa260d5c" TargetMode="External"/><Relationship Id="rId93" Type="http://schemas.openxmlformats.org/officeDocument/2006/relationships/hyperlink" Target="https://m.edsoo.ru/fa2586b6" TargetMode="External"/><Relationship Id="rId98" Type="http://schemas.openxmlformats.org/officeDocument/2006/relationships/hyperlink" Target="https://m.edsoo.ru/fa258fe4" TargetMode="External"/><Relationship Id="rId121" Type="http://schemas.openxmlformats.org/officeDocument/2006/relationships/hyperlink" Target="https://m.edsoo.ru/fa25bb9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fa252ea0" TargetMode="External"/><Relationship Id="rId38" Type="http://schemas.openxmlformats.org/officeDocument/2006/relationships/hyperlink" Target="https://m.edsoo.ru/fa253a30" TargetMode="External"/><Relationship Id="rId46" Type="http://schemas.openxmlformats.org/officeDocument/2006/relationships/hyperlink" Target="https://m.edsoo.ru/fa25674e" TargetMode="External"/><Relationship Id="rId59" Type="http://schemas.openxmlformats.org/officeDocument/2006/relationships/hyperlink" Target="https://m.edsoo.ru/fa25568c" TargetMode="External"/><Relationship Id="rId67" Type="http://schemas.openxmlformats.org/officeDocument/2006/relationships/hyperlink" Target="https://m.edsoo.ru/fa25e778" TargetMode="External"/><Relationship Id="rId103" Type="http://schemas.openxmlformats.org/officeDocument/2006/relationships/hyperlink" Target="https://m.edsoo.ru/fa2598a4" TargetMode="External"/><Relationship Id="rId108" Type="http://schemas.openxmlformats.org/officeDocument/2006/relationships/hyperlink" Target="https://m.edsoo.ru/fa25a114" TargetMode="External"/><Relationship Id="rId116" Type="http://schemas.openxmlformats.org/officeDocument/2006/relationships/hyperlink" Target="https://m.edsoo.ru/fa25b398" TargetMode="External"/><Relationship Id="rId124" Type="http://schemas.openxmlformats.org/officeDocument/2006/relationships/hyperlink" Target="https://m.edsoo.ru/fa25cb58" TargetMode="External"/><Relationship Id="rId129" Type="http://schemas.openxmlformats.org/officeDocument/2006/relationships/hyperlink" Target="https://m.edsoo.ru/fa25e0ca" TargetMode="External"/><Relationship Id="rId137" Type="http://schemas.openxmlformats.org/officeDocument/2006/relationships/hyperlink" Target="https://m.edsoo.ru/fa261284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491c" TargetMode="External"/><Relationship Id="rId54" Type="http://schemas.openxmlformats.org/officeDocument/2006/relationships/hyperlink" Target="https://m.edsoo.ru/fa2575f4" TargetMode="External"/><Relationship Id="rId62" Type="http://schemas.openxmlformats.org/officeDocument/2006/relationships/hyperlink" Target="https://m.edsoo.ru/fa255ce0" TargetMode="External"/><Relationship Id="rId70" Type="http://schemas.openxmlformats.org/officeDocument/2006/relationships/hyperlink" Target="https://m.edsoo.ru/fa25eda4" TargetMode="External"/><Relationship Id="rId75" Type="http://schemas.openxmlformats.org/officeDocument/2006/relationships/hyperlink" Target="https://m.edsoo.ru/fa25fb78" TargetMode="External"/><Relationship Id="rId83" Type="http://schemas.openxmlformats.org/officeDocument/2006/relationships/hyperlink" Target="https://m.edsoo.ru/fa260a8c" TargetMode="External"/><Relationship Id="rId88" Type="http://schemas.openxmlformats.org/officeDocument/2006/relationships/hyperlink" Target="https://m.edsoo.ru/fa257b30" TargetMode="External"/><Relationship Id="rId91" Type="http://schemas.openxmlformats.org/officeDocument/2006/relationships/hyperlink" Target="https://m.edsoo.ru/fa25829c" TargetMode="External"/><Relationship Id="rId96" Type="http://schemas.openxmlformats.org/officeDocument/2006/relationships/hyperlink" Target="https://m.edsoo.ru/fa258bde" TargetMode="External"/><Relationship Id="rId111" Type="http://schemas.openxmlformats.org/officeDocument/2006/relationships/hyperlink" Target="https://m.edsoo.ru/fa25a5ce" TargetMode="External"/><Relationship Id="rId132" Type="http://schemas.openxmlformats.org/officeDocument/2006/relationships/hyperlink" Target="https://m.edsoo.ru/fa25db02" TargetMode="External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fa252252" TargetMode="External"/><Relationship Id="rId36" Type="http://schemas.openxmlformats.org/officeDocument/2006/relationships/hyperlink" Target="https://m.edsoo.ru/fa2534cc" TargetMode="External"/><Relationship Id="rId49" Type="http://schemas.openxmlformats.org/officeDocument/2006/relationships/hyperlink" Target="https://m.edsoo.ru/fa256afa" TargetMode="External"/><Relationship Id="rId57" Type="http://schemas.openxmlformats.org/officeDocument/2006/relationships/hyperlink" Target="https://m.edsoo.ru/fa2553d0" TargetMode="External"/><Relationship Id="rId106" Type="http://schemas.openxmlformats.org/officeDocument/2006/relationships/hyperlink" Target="https://m.edsoo.ru/fa259afc" TargetMode="External"/><Relationship Id="rId114" Type="http://schemas.openxmlformats.org/officeDocument/2006/relationships/hyperlink" Target="https://m.edsoo.ru/fa25aede" TargetMode="External"/><Relationship Id="rId119" Type="http://schemas.openxmlformats.org/officeDocument/2006/relationships/hyperlink" Target="https://m.edsoo.ru/fa25b7ee" TargetMode="External"/><Relationship Id="rId127" Type="http://schemas.openxmlformats.org/officeDocument/2006/relationships/hyperlink" Target="https://m.edsoo.ru/fa25d44a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6f8" TargetMode="External"/><Relationship Id="rId44" Type="http://schemas.openxmlformats.org/officeDocument/2006/relationships/hyperlink" Target="https://m.edsoo.ru/fa254d36" TargetMode="External"/><Relationship Id="rId52" Type="http://schemas.openxmlformats.org/officeDocument/2006/relationships/hyperlink" Target="https://m.edsoo.ru/fa257130" TargetMode="External"/><Relationship Id="rId60" Type="http://schemas.openxmlformats.org/officeDocument/2006/relationships/hyperlink" Target="https://m.edsoo.ru/fa2558ee" TargetMode="External"/><Relationship Id="rId65" Type="http://schemas.openxmlformats.org/officeDocument/2006/relationships/hyperlink" Target="https://m.edsoo.ru/fa2565a0" TargetMode="External"/><Relationship Id="rId73" Type="http://schemas.openxmlformats.org/officeDocument/2006/relationships/hyperlink" Target="https://m.edsoo.ru/fa25f57e" TargetMode="External"/><Relationship Id="rId78" Type="http://schemas.openxmlformats.org/officeDocument/2006/relationships/hyperlink" Target="https://m.edsoo.ru/fa25fe52" TargetMode="External"/><Relationship Id="rId81" Type="http://schemas.openxmlformats.org/officeDocument/2006/relationships/hyperlink" Target="https://m.edsoo.ru/fa260744" TargetMode="External"/><Relationship Id="rId86" Type="http://schemas.openxmlformats.org/officeDocument/2006/relationships/hyperlink" Target="https://m.edsoo.ru/fa260e88" TargetMode="External"/><Relationship Id="rId94" Type="http://schemas.openxmlformats.org/officeDocument/2006/relationships/hyperlink" Target="https://m.edsoo.ru/fa2587e2" TargetMode="External"/><Relationship Id="rId99" Type="http://schemas.openxmlformats.org/officeDocument/2006/relationships/hyperlink" Target="https://m.edsoo.ru/fa25939a" TargetMode="External"/><Relationship Id="rId101" Type="http://schemas.openxmlformats.org/officeDocument/2006/relationships/hyperlink" Target="https://m.edsoo.ru/fa259110" TargetMode="External"/><Relationship Id="rId122" Type="http://schemas.openxmlformats.org/officeDocument/2006/relationships/hyperlink" Target="https://m.edsoo.ru/fa25c1ee" TargetMode="External"/><Relationship Id="rId130" Type="http://schemas.openxmlformats.org/officeDocument/2006/relationships/hyperlink" Target="https://m.edsoo.ru/fa25e228" TargetMode="External"/><Relationship Id="rId135" Type="http://schemas.openxmlformats.org/officeDocument/2006/relationships/hyperlink" Target="https://m.edsoo.ru/fa26160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3bac" TargetMode="External"/><Relationship Id="rId109" Type="http://schemas.openxmlformats.org/officeDocument/2006/relationships/hyperlink" Target="https://m.edsoo.ru/fa25abe6" TargetMode="External"/><Relationship Id="rId34" Type="http://schemas.openxmlformats.org/officeDocument/2006/relationships/hyperlink" Target="https://m.edsoo.ru/fa252b4e" TargetMode="External"/><Relationship Id="rId50" Type="http://schemas.openxmlformats.org/officeDocument/2006/relationships/hyperlink" Target="https://m.edsoo.ru/fa256c26" TargetMode="External"/><Relationship Id="rId55" Type="http://schemas.openxmlformats.org/officeDocument/2006/relationships/hyperlink" Target="https://m.edsoo.ru/fa25772a" TargetMode="External"/><Relationship Id="rId76" Type="http://schemas.openxmlformats.org/officeDocument/2006/relationships/hyperlink" Target="https://m.edsoo.ru/fa25fce0" TargetMode="External"/><Relationship Id="rId97" Type="http://schemas.openxmlformats.org/officeDocument/2006/relationships/hyperlink" Target="https://m.edsoo.ru/fa258d28" TargetMode="External"/><Relationship Id="rId104" Type="http://schemas.openxmlformats.org/officeDocument/2006/relationships/hyperlink" Target="https://m.edsoo.ru/fa25976e" TargetMode="External"/><Relationship Id="rId120" Type="http://schemas.openxmlformats.org/officeDocument/2006/relationships/hyperlink" Target="https://m.edsoo.ru/fa25b960" TargetMode="External"/><Relationship Id="rId125" Type="http://schemas.openxmlformats.org/officeDocument/2006/relationships/hyperlink" Target="https://m.edsoo.ru/fa25ccd4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ef0c" TargetMode="External"/><Relationship Id="rId92" Type="http://schemas.openxmlformats.org/officeDocument/2006/relationships/hyperlink" Target="https://m.edsoo.ru/fa25858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523b0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fa254002" TargetMode="External"/><Relationship Id="rId45" Type="http://schemas.openxmlformats.org/officeDocument/2006/relationships/hyperlink" Target="https://m.edsoo.ru/fa254ebc" TargetMode="External"/><Relationship Id="rId66" Type="http://schemas.openxmlformats.org/officeDocument/2006/relationships/hyperlink" Target="https://m.edsoo.ru/fa25e5de" TargetMode="External"/><Relationship Id="rId87" Type="http://schemas.openxmlformats.org/officeDocument/2006/relationships/hyperlink" Target="https://m.edsoo.ru/fa257a04" TargetMode="External"/><Relationship Id="rId110" Type="http://schemas.openxmlformats.org/officeDocument/2006/relationships/hyperlink" Target="https://m.edsoo.ru/fa25a27c" TargetMode="External"/><Relationship Id="rId115" Type="http://schemas.openxmlformats.org/officeDocument/2006/relationships/hyperlink" Target="https://m.edsoo.ru/fa25b046" TargetMode="External"/><Relationship Id="rId131" Type="http://schemas.openxmlformats.org/officeDocument/2006/relationships/hyperlink" Target="https://m.edsoo.ru/fa25d90e" TargetMode="External"/><Relationship Id="rId136" Type="http://schemas.openxmlformats.org/officeDocument/2006/relationships/hyperlink" Target="https://m.edsoo.ru/fa2610f4" TargetMode="External"/><Relationship Id="rId61" Type="http://schemas.openxmlformats.org/officeDocument/2006/relationships/hyperlink" Target="https://m.edsoo.ru/fa255b5a" TargetMode="External"/><Relationship Id="rId82" Type="http://schemas.openxmlformats.org/officeDocument/2006/relationships/hyperlink" Target="https://m.edsoo.ru/fa2608a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fa252522" TargetMode="External"/><Relationship Id="rId35" Type="http://schemas.openxmlformats.org/officeDocument/2006/relationships/hyperlink" Target="https://m.edsoo.ru/fa253350" TargetMode="External"/><Relationship Id="rId56" Type="http://schemas.openxmlformats.org/officeDocument/2006/relationships/hyperlink" Target="https://m.edsoo.ru/fa2578ba" TargetMode="External"/><Relationship Id="rId77" Type="http://schemas.openxmlformats.org/officeDocument/2006/relationships/hyperlink" Target="https://m.edsoo.ru/fa25ffb0" TargetMode="External"/><Relationship Id="rId100" Type="http://schemas.openxmlformats.org/officeDocument/2006/relationships/hyperlink" Target="https://m.edsoo.ru/fa259246" TargetMode="External"/><Relationship Id="rId105" Type="http://schemas.openxmlformats.org/officeDocument/2006/relationships/hyperlink" Target="https://m.edsoo.ru/fa2599d0" TargetMode="External"/><Relationship Id="rId126" Type="http://schemas.openxmlformats.org/officeDocument/2006/relationships/hyperlink" Target="https://m.edsoo.ru/fa25ce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69</Pages>
  <Words>18936</Words>
  <Characters>107940</Characters>
  <Application>Microsoft Office Word</Application>
  <DocSecurity>0</DocSecurity>
  <Lines>899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2025-09-17T17:11:00Z</dcterms:created>
  <dcterms:modified xsi:type="dcterms:W3CDTF">2025-09-17T17:11:00Z</dcterms:modified>
</cp:coreProperties>
</file>